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4061" w:rsidRDefault="009F4061" w14:paraId="2D624EFF" w14:textId="77777777">
      <w:pPr>
        <w:pBdr>
          <w:top w:val="nil"/>
          <w:left w:val="nil"/>
          <w:bottom w:val="nil"/>
          <w:right w:val="nil"/>
          <w:between w:val="nil"/>
        </w:pBdr>
        <w:rPr>
          <w:color w:val="000000"/>
        </w:rPr>
      </w:pPr>
    </w:p>
    <w:tbl>
      <w:tblPr>
        <w:tblStyle w:val="a"/>
        <w:tblW w:w="10748" w:type="dxa"/>
        <w:tblInd w:w="0" w:type="dxa"/>
        <w:tblBorders>
          <w:top w:val="single" w:color="A5A5A5" w:sz="4" w:space="0"/>
          <w:left w:val="single" w:color="A5A5A5" w:sz="4" w:space="0"/>
          <w:bottom w:val="single" w:color="A5A5A5" w:sz="4" w:space="0"/>
          <w:right w:val="single" w:color="A5A5A5" w:sz="4" w:space="0"/>
        </w:tblBorders>
        <w:tblLayout w:type="fixed"/>
        <w:tblLook w:val="0400" w:firstRow="0" w:lastRow="0" w:firstColumn="0" w:lastColumn="0" w:noHBand="0" w:noVBand="1"/>
      </w:tblPr>
      <w:tblGrid>
        <w:gridCol w:w="3765"/>
        <w:gridCol w:w="6983"/>
      </w:tblGrid>
      <w:tr w:rsidR="009F4061" w14:paraId="2D624F03" w14:textId="77777777">
        <w:trPr>
          <w:trHeight w:val="397"/>
        </w:trPr>
        <w:tc>
          <w:tcPr>
            <w:tcW w:w="3765" w:type="dxa"/>
            <w:tcBorders>
              <w:top w:val="single" w:color="000000" w:sz="4" w:space="0"/>
              <w:left w:val="single" w:color="000000" w:sz="4" w:space="0"/>
              <w:bottom w:val="single" w:color="000000" w:sz="4" w:space="0"/>
              <w:right w:val="single" w:color="000000" w:sz="4" w:space="0"/>
            </w:tcBorders>
            <w:shd w:val="clear" w:color="auto" w:fill="auto"/>
          </w:tcPr>
          <w:p w:rsidR="009F4061" w:rsidRDefault="00E7093C" w14:paraId="2D624F00" w14:textId="77777777">
            <w:pPr>
              <w:pBdr>
                <w:top w:val="nil"/>
                <w:left w:val="nil"/>
                <w:bottom w:val="nil"/>
                <w:right w:val="nil"/>
                <w:between w:val="nil"/>
              </w:pBdr>
              <w:rPr>
                <w:b/>
              </w:rPr>
            </w:pPr>
            <w:r>
              <w:rPr>
                <w:b/>
              </w:rPr>
              <w:t>Identifiant de la page *</w:t>
            </w:r>
          </w:p>
          <w:p w:rsidR="009F4061" w:rsidRDefault="00E7093C" w14:paraId="2D624F01" w14:textId="77777777">
            <w:pPr>
              <w:pBdr>
                <w:top w:val="nil"/>
                <w:left w:val="nil"/>
                <w:bottom w:val="nil"/>
                <w:right w:val="nil"/>
                <w:between w:val="nil"/>
              </w:pBdr>
            </w:pPr>
            <w:r>
              <w:t xml:space="preserve">⇒ </w:t>
            </w:r>
            <w:hyperlink r:id="rId10">
              <w:r>
                <w:rPr>
                  <w:color w:val="1155CC"/>
                  <w:u w:val="single"/>
                </w:rPr>
                <w:t>Arborescence</w:t>
              </w:r>
            </w:hyperlink>
          </w:p>
        </w:tc>
        <w:tc>
          <w:tcPr>
            <w:tcW w:w="6983" w:type="dxa"/>
            <w:tcBorders>
              <w:top w:val="single" w:color="000000" w:sz="4" w:space="0"/>
              <w:left w:val="single" w:color="000000" w:sz="4" w:space="0"/>
              <w:bottom w:val="single" w:color="000000" w:sz="4" w:space="0"/>
              <w:right w:val="single" w:color="000000" w:sz="4" w:space="0"/>
            </w:tcBorders>
            <w:shd w:val="clear" w:color="auto" w:fill="auto"/>
          </w:tcPr>
          <w:p w:rsidR="009F4061" w:rsidRDefault="00816212" w14:paraId="2D624F02" w14:textId="772187B8">
            <w:pPr>
              <w:pBdr>
                <w:top w:val="nil"/>
                <w:left w:val="nil"/>
                <w:bottom w:val="nil"/>
                <w:right w:val="nil"/>
                <w:between w:val="nil"/>
              </w:pBdr>
              <w:rPr>
                <w:color w:val="000000"/>
              </w:rPr>
            </w:pPr>
            <w:r>
              <w:t>Les structures culturelles/ La Maison Municipale de la Musique</w:t>
            </w:r>
            <w:r w:rsidR="00E7093C">
              <w:t xml:space="preserve"> </w:t>
            </w:r>
          </w:p>
        </w:tc>
      </w:tr>
      <w:tr w:rsidR="009F4061" w14:paraId="2D624F06" w14:textId="77777777">
        <w:trPr>
          <w:trHeight w:val="397"/>
        </w:trPr>
        <w:tc>
          <w:tcPr>
            <w:tcW w:w="3765" w:type="dxa"/>
            <w:tcBorders>
              <w:top w:val="single" w:color="000000" w:sz="4" w:space="0"/>
              <w:left w:val="single" w:color="000000" w:sz="4" w:space="0"/>
              <w:bottom w:val="single" w:color="000000" w:sz="4" w:space="0"/>
              <w:right w:val="single" w:color="000000" w:sz="4" w:space="0"/>
            </w:tcBorders>
            <w:shd w:val="clear" w:color="auto" w:fill="auto"/>
          </w:tcPr>
          <w:p w:rsidR="009F4061" w:rsidRDefault="00E7093C" w14:paraId="2D624F04" w14:textId="77777777">
            <w:pPr>
              <w:pBdr>
                <w:top w:val="nil"/>
                <w:left w:val="nil"/>
                <w:bottom w:val="nil"/>
                <w:right w:val="nil"/>
                <w:between w:val="nil"/>
              </w:pBdr>
              <w:rPr>
                <w:b/>
                <w:color w:val="000000"/>
              </w:rPr>
            </w:pPr>
            <w:r>
              <w:rPr>
                <w:b/>
              </w:rPr>
              <w:t>Titre de la page *</w:t>
            </w:r>
          </w:p>
        </w:tc>
        <w:tc>
          <w:tcPr>
            <w:tcW w:w="6983" w:type="dxa"/>
            <w:tcBorders>
              <w:top w:val="single" w:color="000000" w:sz="4" w:space="0"/>
              <w:left w:val="single" w:color="000000" w:sz="4" w:space="0"/>
              <w:bottom w:val="single" w:color="000000" w:sz="4" w:space="0"/>
              <w:right w:val="single" w:color="000000" w:sz="4" w:space="0"/>
            </w:tcBorders>
            <w:shd w:val="clear" w:color="auto" w:fill="auto"/>
          </w:tcPr>
          <w:p w:rsidR="009F4061" w:rsidRDefault="00E7093C" w14:paraId="2D624F05" w14:textId="77777777">
            <w:pPr>
              <w:pBdr>
                <w:top w:val="nil"/>
                <w:left w:val="nil"/>
                <w:bottom w:val="nil"/>
                <w:right w:val="nil"/>
                <w:between w:val="nil"/>
              </w:pBdr>
              <w:rPr>
                <w:color w:val="000000"/>
              </w:rPr>
            </w:pPr>
            <w:r>
              <w:t xml:space="preserve">La Maison Municipale de la Musique </w:t>
            </w:r>
          </w:p>
        </w:tc>
      </w:tr>
      <w:tr w:rsidR="009F4061" w14:paraId="2D624F0B" w14:textId="77777777">
        <w:trPr>
          <w:trHeight w:val="397"/>
        </w:trPr>
        <w:tc>
          <w:tcPr>
            <w:tcW w:w="3765" w:type="dxa"/>
            <w:tcBorders>
              <w:top w:val="single" w:color="000000" w:sz="4" w:space="0"/>
              <w:left w:val="single" w:color="000000" w:sz="4" w:space="0"/>
              <w:bottom w:val="single" w:color="000000" w:sz="4" w:space="0"/>
              <w:right w:val="single" w:color="000000" w:sz="4" w:space="0"/>
            </w:tcBorders>
            <w:shd w:val="clear" w:color="auto" w:fill="auto"/>
          </w:tcPr>
          <w:p w:rsidR="009F4061" w:rsidRDefault="00E7093C" w14:paraId="2D624F07" w14:textId="77777777">
            <w:pPr>
              <w:pBdr>
                <w:top w:val="nil"/>
                <w:left w:val="nil"/>
                <w:bottom w:val="nil"/>
                <w:right w:val="nil"/>
                <w:between w:val="nil"/>
              </w:pBdr>
              <w:rPr>
                <w:b/>
              </w:rPr>
            </w:pPr>
            <w:r>
              <w:rPr>
                <w:b/>
              </w:rPr>
              <w:t xml:space="preserve">Image principale de la page </w:t>
            </w:r>
          </w:p>
          <w:p w:rsidR="009F4061" w:rsidRDefault="00E7093C" w14:paraId="2D624F08" w14:textId="77777777">
            <w:pPr>
              <w:pBdr>
                <w:top w:val="nil"/>
                <w:left w:val="nil"/>
                <w:bottom w:val="nil"/>
                <w:right w:val="nil"/>
                <w:between w:val="nil"/>
              </w:pBdr>
            </w:pPr>
            <w:r>
              <w:t xml:space="preserve">⇒ </w:t>
            </w:r>
            <w:hyperlink r:id="rId11">
              <w:r>
                <w:rPr>
                  <w:color w:val="1155CC"/>
                  <w:u w:val="single"/>
                </w:rPr>
                <w:t>Stockée ici</w:t>
              </w:r>
            </w:hyperlink>
          </w:p>
          <w:p w:rsidR="009F4061" w:rsidRDefault="00E7093C" w14:paraId="2D624F09" w14:textId="77777777">
            <w:pPr>
              <w:pBdr>
                <w:top w:val="nil"/>
                <w:left w:val="nil"/>
                <w:bottom w:val="nil"/>
                <w:right w:val="nil"/>
                <w:between w:val="nil"/>
              </w:pBdr>
            </w:pPr>
            <w:r>
              <w:t xml:space="preserve">⇒ Nommée dans le dossier comme ici </w:t>
            </w:r>
          </w:p>
        </w:tc>
        <w:tc>
          <w:tcPr>
            <w:tcW w:w="6983" w:type="dxa"/>
            <w:tcBorders>
              <w:top w:val="single" w:color="000000" w:sz="4" w:space="0"/>
              <w:left w:val="single" w:color="000000" w:sz="4" w:space="0"/>
              <w:bottom w:val="single" w:color="000000" w:sz="4" w:space="0"/>
              <w:right w:val="single" w:color="000000" w:sz="4" w:space="0"/>
            </w:tcBorders>
            <w:shd w:val="clear" w:color="auto" w:fill="auto"/>
          </w:tcPr>
          <w:p w:rsidR="009F4061" w:rsidRDefault="00E7093C" w14:paraId="2D624F0A" w14:textId="77777777">
            <w:pPr>
              <w:pBdr>
                <w:top w:val="nil"/>
                <w:left w:val="nil"/>
                <w:bottom w:val="nil"/>
                <w:right w:val="nil"/>
                <w:between w:val="nil"/>
              </w:pBdr>
              <w:rPr>
                <w:color w:val="000000"/>
              </w:rPr>
            </w:pPr>
            <w:r>
              <w:t>Maison musique.JPG</w:t>
            </w:r>
          </w:p>
        </w:tc>
      </w:tr>
      <w:tr w:rsidR="009F4061" w14:paraId="2D624F12" w14:textId="77777777">
        <w:trPr>
          <w:trHeight w:val="397"/>
        </w:trPr>
        <w:tc>
          <w:tcPr>
            <w:tcW w:w="3765" w:type="dxa"/>
            <w:tcBorders>
              <w:top w:val="single" w:color="000000" w:sz="4" w:space="0"/>
              <w:left w:val="single" w:color="000000" w:sz="4" w:space="0"/>
              <w:bottom w:val="single" w:color="000000" w:sz="4" w:space="0"/>
              <w:right w:val="single" w:color="000000" w:sz="4" w:space="0"/>
            </w:tcBorders>
            <w:shd w:val="clear" w:color="auto" w:fill="auto"/>
          </w:tcPr>
          <w:p w:rsidR="009F4061" w:rsidRDefault="00E7093C" w14:paraId="2D624F0C" w14:textId="77777777">
            <w:pPr>
              <w:pBdr>
                <w:top w:val="nil"/>
                <w:left w:val="nil"/>
                <w:bottom w:val="nil"/>
                <w:right w:val="nil"/>
                <w:between w:val="nil"/>
              </w:pBdr>
              <w:rPr>
                <w:b/>
              </w:rPr>
            </w:pPr>
            <w:r>
              <w:rPr>
                <w:b/>
              </w:rPr>
              <w:t xml:space="preserve">Tags </w:t>
            </w:r>
            <w:proofErr w:type="spellStart"/>
            <w:r>
              <w:rPr>
                <w:b/>
              </w:rPr>
              <w:t>cf</w:t>
            </w:r>
            <w:proofErr w:type="spellEnd"/>
            <w:r>
              <w:rPr>
                <w:b/>
              </w:rPr>
              <w:t xml:space="preserve"> </w:t>
            </w:r>
            <w:hyperlink r:id="rId12">
              <w:r>
                <w:rPr>
                  <w:b/>
                  <w:color w:val="1155CC"/>
                  <w:u w:val="single"/>
                </w:rPr>
                <w:t>taxonomie</w:t>
              </w:r>
            </w:hyperlink>
            <w:r>
              <w:rPr>
                <w:b/>
              </w:rPr>
              <w:t xml:space="preserve"> </w:t>
            </w:r>
          </w:p>
          <w:p w:rsidR="009F4061" w:rsidRDefault="00E7093C" w14:paraId="2D624F0D" w14:textId="77777777">
            <w:pPr>
              <w:pBdr>
                <w:top w:val="nil"/>
                <w:left w:val="nil"/>
                <w:bottom w:val="nil"/>
                <w:right w:val="nil"/>
                <w:between w:val="nil"/>
              </w:pBdr>
            </w:pPr>
            <w:r>
              <w:t xml:space="preserve">=&gt; Cette information n’est pas affichée sur le site mais permet d’afficher des contenus de manière transversale (comme les actualités seniors sur 1 page répondant à ce thème) </w:t>
            </w:r>
          </w:p>
          <w:p w:rsidR="009F4061" w:rsidRDefault="00E7093C" w14:paraId="2D624F0E" w14:textId="77777777">
            <w:pPr>
              <w:pBdr>
                <w:top w:val="nil"/>
                <w:left w:val="nil"/>
                <w:bottom w:val="nil"/>
                <w:right w:val="nil"/>
                <w:between w:val="nil"/>
              </w:pBdr>
              <w:rPr>
                <w:i/>
              </w:rPr>
            </w:pPr>
            <w:r>
              <w:rPr>
                <w:i/>
              </w:rPr>
              <w:t xml:space="preserve">⇒ Les rédacteurs ne doivent pas créer de nouveaux tags (faire appel à Marc) </w:t>
            </w:r>
          </w:p>
        </w:tc>
        <w:tc>
          <w:tcPr>
            <w:tcW w:w="6983" w:type="dxa"/>
            <w:tcBorders>
              <w:top w:val="single" w:color="000000" w:sz="4" w:space="0"/>
              <w:left w:val="single" w:color="000000" w:sz="4" w:space="0"/>
              <w:bottom w:val="single" w:color="000000" w:sz="4" w:space="0"/>
              <w:right w:val="single" w:color="000000" w:sz="4" w:space="0"/>
            </w:tcBorders>
            <w:shd w:val="clear" w:color="auto" w:fill="auto"/>
          </w:tcPr>
          <w:p w:rsidR="009F4061" w:rsidRDefault="00E7093C" w14:paraId="2D624F0F" w14:textId="77777777">
            <w:r>
              <w:t>Culture</w:t>
            </w:r>
          </w:p>
          <w:p w:rsidR="009F4061" w:rsidRDefault="00E7093C" w14:paraId="2D624F10" w14:textId="77777777">
            <w:r>
              <w:t>École de musique / Maison municipale de la musique</w:t>
            </w:r>
          </w:p>
          <w:p w:rsidR="009F4061" w:rsidRDefault="00E7093C" w14:paraId="2D624F11" w14:textId="77777777">
            <w:r>
              <w:t>Équipements municipaux</w:t>
            </w:r>
          </w:p>
        </w:tc>
      </w:tr>
      <w:tr w:rsidR="009F4061" w14:paraId="2D624F16" w14:textId="77777777">
        <w:trPr>
          <w:trHeight w:val="397"/>
        </w:trPr>
        <w:tc>
          <w:tcPr>
            <w:tcW w:w="3765" w:type="dxa"/>
            <w:tcBorders>
              <w:top w:val="single" w:color="000000" w:sz="4" w:space="0"/>
              <w:left w:val="single" w:color="000000" w:sz="4" w:space="0"/>
              <w:bottom w:val="single" w:color="000000" w:sz="4" w:space="0"/>
              <w:right w:val="single" w:color="000000" w:sz="4" w:space="0"/>
            </w:tcBorders>
            <w:shd w:val="clear" w:color="auto" w:fill="auto"/>
          </w:tcPr>
          <w:p w:rsidR="009F4061" w:rsidRDefault="00E7093C" w14:paraId="2D624F13" w14:textId="77777777">
            <w:pPr>
              <w:pBdr>
                <w:top w:val="nil"/>
                <w:left w:val="nil"/>
                <w:bottom w:val="nil"/>
                <w:right w:val="nil"/>
                <w:between w:val="nil"/>
              </w:pBdr>
              <w:rPr>
                <w:b/>
                <w:color w:val="000000"/>
              </w:rPr>
            </w:pPr>
            <w:r>
              <w:rPr>
                <w:b/>
              </w:rPr>
              <w:t>Remarques (indiquez la date et l’auteur) *</w:t>
            </w:r>
          </w:p>
        </w:tc>
        <w:tc>
          <w:tcPr>
            <w:tcW w:w="6983" w:type="dxa"/>
            <w:tcBorders>
              <w:top w:val="single" w:color="000000" w:sz="4" w:space="0"/>
              <w:left w:val="single" w:color="000000" w:sz="4" w:space="0"/>
              <w:bottom w:val="single" w:color="000000" w:sz="4" w:space="0"/>
              <w:right w:val="single" w:color="000000" w:sz="4" w:space="0"/>
            </w:tcBorders>
            <w:shd w:val="clear" w:color="auto" w:fill="auto"/>
          </w:tcPr>
          <w:p w:rsidR="009F4061" w:rsidRDefault="00E7093C" w14:paraId="2D624F14" w14:textId="77777777">
            <w:pPr>
              <w:pBdr>
                <w:top w:val="nil"/>
                <w:left w:val="nil"/>
                <w:bottom w:val="nil"/>
                <w:right w:val="nil"/>
                <w:between w:val="nil"/>
              </w:pBdr>
            </w:pPr>
            <w:r>
              <w:t xml:space="preserve">21/02/2023 - Zoé </w:t>
            </w:r>
            <w:proofErr w:type="spellStart"/>
            <w:r>
              <w:t>Thiéfaine</w:t>
            </w:r>
            <w:proofErr w:type="spellEnd"/>
            <w:r>
              <w:t xml:space="preserve"> </w:t>
            </w:r>
          </w:p>
          <w:p w:rsidR="009F4061" w:rsidRDefault="00E7093C" w14:paraId="2D624F15" w14:textId="77777777">
            <w:pPr>
              <w:pBdr>
                <w:top w:val="nil"/>
                <w:left w:val="nil"/>
                <w:bottom w:val="nil"/>
                <w:right w:val="nil"/>
                <w:between w:val="nil"/>
              </w:pBdr>
            </w:pPr>
            <w:r>
              <w:t>16/03/2023 Relecture Maëlle Julie</w:t>
            </w:r>
          </w:p>
        </w:tc>
      </w:tr>
    </w:tbl>
    <w:p w:rsidR="009F4061" w:rsidRDefault="009F4061" w14:paraId="2D624F17" w14:textId="77777777"/>
    <w:tbl>
      <w:tblPr>
        <w:tblStyle w:val="a0"/>
        <w:tblW w:w="10740" w:type="dxa"/>
        <w:tblInd w:w="30" w:type="dxa"/>
        <w:tblBorders>
          <w:top w:val="single" w:color="A5A5A5" w:sz="4" w:space="0"/>
          <w:left w:val="single" w:color="A5A5A5" w:sz="4" w:space="0"/>
          <w:bottom w:val="single" w:color="A5A5A5" w:sz="4" w:space="0"/>
          <w:right w:val="single" w:color="A5A5A5" w:sz="4" w:space="0"/>
        </w:tblBorders>
        <w:tblLayout w:type="fixed"/>
        <w:tblLook w:val="0400" w:firstRow="0" w:lastRow="0" w:firstColumn="0" w:lastColumn="0" w:noHBand="0" w:noVBand="1"/>
      </w:tblPr>
      <w:tblGrid>
        <w:gridCol w:w="10740"/>
      </w:tblGrid>
      <w:tr w:rsidR="009F4061" w14:paraId="2D624F1E" w14:textId="77777777">
        <w:tc>
          <w:tcPr>
            <w:tcW w:w="10740" w:type="dxa"/>
            <w:shd w:val="clear" w:color="auto" w:fill="000000"/>
          </w:tcPr>
          <w:p w:rsidR="009F4061" w:rsidRDefault="00E7093C" w14:paraId="2D624F18" w14:textId="77777777">
            <w:pPr>
              <w:spacing w:before="100" w:after="100"/>
              <w:rPr>
                <w:b/>
                <w:color w:val="FFFFFF"/>
              </w:rPr>
            </w:pPr>
            <w:r>
              <w:rPr>
                <w:b/>
                <w:color w:val="FFFF00"/>
              </w:rPr>
              <w:t>Rédigez ci-dessous le chapô de l’article</w:t>
            </w:r>
          </w:p>
          <w:p w:rsidR="009F4061" w:rsidRDefault="00E7093C" w14:paraId="2D624F19" w14:textId="77777777">
            <w:pPr>
              <w:numPr>
                <w:ilvl w:val="0"/>
                <w:numId w:val="1"/>
              </w:numPr>
              <w:spacing w:before="100"/>
              <w:rPr>
                <w:color w:val="FFFFFF"/>
              </w:rPr>
            </w:pPr>
            <w:r>
              <w:rPr>
                <w:color w:val="FFFFFF"/>
              </w:rPr>
              <w:t xml:space="preserve">Texte introductif devant bien préciser le sujet, les mots clefs, l’objet du contenu </w:t>
            </w:r>
          </w:p>
          <w:p w:rsidR="009F4061" w:rsidRDefault="00E7093C" w14:paraId="2D624F1A" w14:textId="77777777">
            <w:pPr>
              <w:numPr>
                <w:ilvl w:val="0"/>
                <w:numId w:val="1"/>
              </w:numPr>
              <w:rPr>
                <w:color w:val="FFFFFF"/>
              </w:rPr>
            </w:pPr>
            <w:r>
              <w:rPr>
                <w:color w:val="FFFFFF"/>
              </w:rPr>
              <w:t>+/- 250 caractères maxi</w:t>
            </w:r>
          </w:p>
          <w:p w:rsidR="009F4061" w:rsidRDefault="00E7093C" w14:paraId="2D624F1B" w14:textId="77777777">
            <w:pPr>
              <w:numPr>
                <w:ilvl w:val="0"/>
                <w:numId w:val="1"/>
              </w:numPr>
              <w:rPr>
                <w:color w:val="FFFFFF"/>
              </w:rPr>
            </w:pPr>
            <w:r>
              <w:rPr>
                <w:color w:val="FFFFFF"/>
              </w:rPr>
              <w:t>Pas de titre dans cette zone, pas de listes à puces</w:t>
            </w:r>
          </w:p>
          <w:p w:rsidR="009F4061" w:rsidRDefault="00E7093C" w14:paraId="2D624F1C" w14:textId="77777777">
            <w:pPr>
              <w:numPr>
                <w:ilvl w:val="0"/>
                <w:numId w:val="1"/>
              </w:numPr>
              <w:spacing w:after="100"/>
              <w:rPr>
                <w:color w:val="FFFFFF"/>
              </w:rPr>
            </w:pPr>
            <w:r>
              <w:rPr>
                <w:color w:val="FFFFFF"/>
              </w:rPr>
              <w:t xml:space="preserve">Possibilité de mettre en place du gras, de l’italique </w:t>
            </w:r>
          </w:p>
          <w:p w:rsidR="009F4061" w:rsidRDefault="009F4061" w14:paraId="2D624F1D" w14:textId="77777777">
            <w:pPr>
              <w:spacing w:before="100" w:after="100"/>
              <w:rPr>
                <w:b/>
                <w:color w:val="FFFFFF"/>
              </w:rPr>
            </w:pPr>
          </w:p>
        </w:tc>
      </w:tr>
    </w:tbl>
    <w:p w:rsidRPr="00374FDB" w:rsidR="009F4061" w:rsidRDefault="00E7093C" w14:paraId="2D624F1F" w14:textId="23BEC086">
      <w:pPr>
        <w:spacing w:before="240" w:after="240"/>
        <w:rPr>
          <w:rFonts w:asciiTheme="majorHAnsi" w:hAnsiTheme="majorHAnsi" w:cstheme="majorHAnsi"/>
        </w:rPr>
      </w:pPr>
      <w:r w:rsidRPr="00374FDB">
        <w:rPr>
          <w:rFonts w:asciiTheme="majorHAnsi" w:hAnsiTheme="majorHAnsi" w:cstheme="majorHAnsi"/>
          <w:highlight w:val="white"/>
        </w:rPr>
        <w:t xml:space="preserve">La Maison Municipale de la Musique est un lieu de découverte du son et de l’instrument, à partir de cinq ans. </w:t>
      </w:r>
      <w:r w:rsidRPr="00374FDB" w:rsidR="00816212">
        <w:rPr>
          <w:rFonts w:asciiTheme="majorHAnsi" w:hAnsiTheme="majorHAnsi" w:cstheme="majorHAnsi"/>
          <w:highlight w:val="white"/>
        </w:rPr>
        <w:t>L’</w:t>
      </w:r>
      <w:r w:rsidRPr="00374FDB">
        <w:rPr>
          <w:rFonts w:asciiTheme="majorHAnsi" w:hAnsiTheme="majorHAnsi" w:cstheme="majorHAnsi"/>
          <w:highlight w:val="white"/>
        </w:rPr>
        <w:t xml:space="preserve">école de musique municipale accueille plus de 300 élèves. </w:t>
      </w:r>
    </w:p>
    <w:tbl>
      <w:tblPr>
        <w:tblStyle w:val="a1"/>
        <w:tblW w:w="10450" w:type="dxa"/>
        <w:tblInd w:w="0" w:type="dxa"/>
        <w:tblBorders>
          <w:top w:val="single" w:color="A5A5A5" w:sz="4" w:space="0"/>
          <w:left w:val="single" w:color="A5A5A5" w:sz="4" w:space="0"/>
          <w:bottom w:val="single" w:color="A5A5A5" w:sz="4" w:space="0"/>
          <w:right w:val="single" w:color="A5A5A5" w:sz="4" w:space="0"/>
        </w:tblBorders>
        <w:tblLayout w:type="fixed"/>
        <w:tblLook w:val="0400" w:firstRow="0" w:lastRow="0" w:firstColumn="0" w:lastColumn="0" w:noHBand="0" w:noVBand="1"/>
      </w:tblPr>
      <w:tblGrid>
        <w:gridCol w:w="10450"/>
      </w:tblGrid>
      <w:tr w:rsidR="009F4061" w14:paraId="2D624F26" w14:textId="77777777">
        <w:tc>
          <w:tcPr>
            <w:tcW w:w="10450" w:type="dxa"/>
            <w:shd w:val="clear" w:color="auto" w:fill="000000"/>
          </w:tcPr>
          <w:p w:rsidR="009F4061" w:rsidRDefault="00E7093C" w14:paraId="2D624F20" w14:textId="77777777">
            <w:pPr>
              <w:spacing w:before="100" w:after="100"/>
              <w:rPr>
                <w:b/>
                <w:color w:val="FFFF00"/>
              </w:rPr>
            </w:pPr>
            <w:r>
              <w:rPr>
                <w:b/>
                <w:color w:val="FFFF00"/>
              </w:rPr>
              <w:t xml:space="preserve">Rédigez ci-dessous la zone de contenu principal </w:t>
            </w:r>
          </w:p>
          <w:p w:rsidR="009F4061" w:rsidRDefault="00E7093C" w14:paraId="2D624F21" w14:textId="77777777">
            <w:pPr>
              <w:numPr>
                <w:ilvl w:val="0"/>
                <w:numId w:val="2"/>
              </w:numPr>
              <w:spacing w:before="100"/>
              <w:rPr>
                <w:i/>
                <w:color w:val="FFFFFF"/>
              </w:rPr>
            </w:pPr>
            <w:r>
              <w:rPr>
                <w:i/>
                <w:color w:val="FFFFFF"/>
              </w:rPr>
              <w:t xml:space="preserve">Utilisez les “vrais” titres du document (de titre 2 à titre 6) : ne vous préoccupez pas des styles de ces titres ils seront directement mis en forme par le site web selon la charte graphique. </w:t>
            </w:r>
          </w:p>
          <w:p w:rsidR="009F4061" w:rsidRDefault="00E7093C" w14:paraId="2D624F22" w14:textId="77777777">
            <w:pPr>
              <w:numPr>
                <w:ilvl w:val="0"/>
                <w:numId w:val="2"/>
              </w:numPr>
              <w:rPr>
                <w:i/>
                <w:color w:val="FFFFFF"/>
              </w:rPr>
            </w:pPr>
            <w:r>
              <w:rPr>
                <w:i/>
                <w:color w:val="FFFFFF"/>
              </w:rPr>
              <w:t xml:space="preserve">Toutes les consignes figurant dans l’article (et ne devant pas être copiés collés) sont à indiquer en </w:t>
            </w:r>
            <w:proofErr w:type="gramStart"/>
            <w:r>
              <w:rPr>
                <w:i/>
                <w:highlight w:val="yellow"/>
              </w:rPr>
              <w:t>surligné</w:t>
            </w:r>
            <w:proofErr w:type="gramEnd"/>
            <w:r>
              <w:rPr>
                <w:i/>
                <w:highlight w:val="yellow"/>
              </w:rPr>
              <w:t xml:space="preserve"> jaune dans l’article </w:t>
            </w:r>
          </w:p>
          <w:p w:rsidR="009F4061" w:rsidRDefault="00E7093C" w14:paraId="2D624F23" w14:textId="77777777">
            <w:pPr>
              <w:numPr>
                <w:ilvl w:val="0"/>
                <w:numId w:val="2"/>
              </w:numPr>
              <w:rPr>
                <w:i/>
                <w:color w:val="FFFFFF"/>
              </w:rPr>
            </w:pPr>
            <w:r>
              <w:rPr>
                <w:i/>
                <w:color w:val="FFFFFF"/>
              </w:rPr>
              <w:t xml:space="preserve">Si des images sont à intégrer dans le contenu : </w:t>
            </w:r>
          </w:p>
          <w:p w:rsidR="009F4061" w:rsidRDefault="00E7093C" w14:paraId="2D624F24" w14:textId="77777777">
            <w:pPr>
              <w:numPr>
                <w:ilvl w:val="1"/>
                <w:numId w:val="2"/>
              </w:numPr>
              <w:rPr>
                <w:i/>
                <w:color w:val="FFFFFF"/>
              </w:rPr>
            </w:pPr>
            <w:r>
              <w:rPr>
                <w:i/>
                <w:color w:val="FFFFFF"/>
              </w:rPr>
              <w:t xml:space="preserve">Déposer l’image </w:t>
            </w:r>
            <w:hyperlink r:id="rId13">
              <w:r>
                <w:rPr>
                  <w:i/>
                  <w:color w:val="FFFFFF"/>
                  <w:u w:val="single"/>
                </w:rPr>
                <w:t>Stockée ici</w:t>
              </w:r>
            </w:hyperlink>
          </w:p>
          <w:p w:rsidR="009F4061" w:rsidRDefault="00E7093C" w14:paraId="2D624F25" w14:textId="77777777">
            <w:pPr>
              <w:numPr>
                <w:ilvl w:val="1"/>
                <w:numId w:val="2"/>
              </w:numPr>
              <w:spacing w:after="100"/>
              <w:rPr>
                <w:i/>
                <w:color w:val="FFFFFF"/>
              </w:rPr>
            </w:pPr>
            <w:r>
              <w:rPr>
                <w:i/>
                <w:color w:val="FFFFFF"/>
              </w:rPr>
              <w:t xml:space="preserve">Nommer le fichier dans la zone de contenu en le surlignant en jaune : </w:t>
            </w:r>
            <w:r>
              <w:rPr>
                <w:i/>
                <w:highlight w:val="yellow"/>
              </w:rPr>
              <w:t>123456.jpg</w:t>
            </w:r>
          </w:p>
        </w:tc>
      </w:tr>
    </w:tbl>
    <w:p w:rsidRPr="00374FDB" w:rsidR="009F4061" w:rsidRDefault="00E7093C" w14:paraId="2D624F27" w14:textId="77777777">
      <w:pPr>
        <w:pBdr>
          <w:top w:val="nil"/>
          <w:left w:val="nil"/>
          <w:bottom w:val="nil"/>
          <w:right w:val="nil"/>
          <w:between w:val="nil"/>
        </w:pBdr>
        <w:spacing w:before="240" w:after="240"/>
        <w:rPr>
          <w:rFonts w:asciiTheme="majorHAnsi" w:hAnsiTheme="majorHAnsi" w:cstheme="majorHAnsi"/>
          <w:highlight w:val="white"/>
        </w:rPr>
      </w:pPr>
      <w:r w:rsidRPr="00374FDB">
        <w:rPr>
          <w:rFonts w:asciiTheme="majorHAnsi" w:hAnsiTheme="majorHAnsi" w:cstheme="majorHAnsi"/>
          <w:highlight w:val="white"/>
        </w:rPr>
        <w:t>La Maison Municipale de la Musique met en place des cours pour les enfants, de découverte de la musique, jusqu’à l’apprentissage d’un ou plusieurs instruments. Près de 320 élèves sont accueillis chaque année.</w:t>
      </w:r>
    </w:p>
    <w:p w:rsidR="009F4061" w:rsidRDefault="00E7093C" w14:paraId="2D624F28" w14:textId="77777777">
      <w:pPr>
        <w:pStyle w:val="Titre2"/>
        <w:spacing w:before="240" w:after="240"/>
        <w:rPr>
          <w:b w:val="0"/>
        </w:rPr>
      </w:pPr>
      <w:bookmarkStart w:name="_egn5xuwof2rj" w:colFirst="0" w:colLast="0" w:id="0"/>
      <w:bookmarkEnd w:id="0"/>
      <w:r>
        <w:rPr>
          <w:b w:val="0"/>
        </w:rPr>
        <w:t>La formation musicale</w:t>
      </w:r>
    </w:p>
    <w:p w:rsidRPr="00374FDB" w:rsidR="009F4061" w:rsidRDefault="00E7093C" w14:paraId="2D624F29" w14:textId="77777777">
      <w:pPr>
        <w:pBdr>
          <w:top w:val="nil"/>
          <w:left w:val="nil"/>
          <w:bottom w:val="nil"/>
          <w:right w:val="nil"/>
          <w:between w:val="nil"/>
        </w:pBdr>
        <w:spacing w:before="240" w:after="240"/>
        <w:rPr>
          <w:rFonts w:asciiTheme="majorHAnsi" w:hAnsiTheme="majorHAnsi" w:cstheme="majorHAnsi"/>
          <w:highlight w:val="white"/>
        </w:rPr>
      </w:pPr>
      <w:r w:rsidRPr="00374FDB">
        <w:rPr>
          <w:rFonts w:asciiTheme="majorHAnsi" w:hAnsiTheme="majorHAnsi" w:cstheme="majorHAnsi"/>
          <w:highlight w:val="white"/>
        </w:rPr>
        <w:t>Elle propose de nombreuses pratiques musicales collectives comme l’orchestre classique, les harmonies, les ensembles, la musique de chambre, ainsi que des ateliers. Les adultes ne sont pas prioritaires et bénéficient des places vacantes une fois les plus jeunes inscrits.</w:t>
      </w:r>
    </w:p>
    <w:p w:rsidRPr="00374FDB" w:rsidR="009F4061" w:rsidRDefault="00E7093C" w14:paraId="2D624F2A" w14:textId="77777777">
      <w:pPr>
        <w:pStyle w:val="Titre3"/>
        <w:spacing w:before="240"/>
        <w:rPr>
          <w:rFonts w:asciiTheme="majorHAnsi" w:hAnsiTheme="majorHAnsi" w:cstheme="majorHAnsi"/>
          <w:b w:val="0"/>
          <w:sz w:val="22"/>
          <w:szCs w:val="22"/>
        </w:rPr>
      </w:pPr>
      <w:bookmarkStart w:name="_vqb5ku9avm8m" w:colFirst="0" w:colLast="0" w:id="1"/>
      <w:bookmarkEnd w:id="1"/>
      <w:r w:rsidRPr="00374FDB">
        <w:rPr>
          <w:rFonts w:asciiTheme="majorHAnsi" w:hAnsiTheme="majorHAnsi" w:cstheme="majorHAnsi"/>
          <w:b w:val="0"/>
          <w:sz w:val="22"/>
          <w:szCs w:val="22"/>
        </w:rPr>
        <w:lastRenderedPageBreak/>
        <w:t>Les cours d’instruments</w:t>
      </w:r>
    </w:p>
    <w:p w:rsidRPr="00374FDB" w:rsidR="00546230" w:rsidP="0781E60F" w:rsidRDefault="00E7093C" w14:paraId="7880F95A" w14:textId="1F6B9918">
      <w:pPr>
        <w:pBdr>
          <w:top w:val="nil"/>
          <w:left w:val="nil"/>
          <w:bottom w:val="nil"/>
          <w:right w:val="nil"/>
          <w:between w:val="nil"/>
        </w:pBdr>
        <w:spacing w:before="240" w:after="240"/>
        <w:rPr>
          <w:rFonts w:asciiTheme="majorHAnsi" w:hAnsiTheme="majorHAnsi" w:cstheme="majorBidi"/>
        </w:rPr>
      </w:pPr>
      <w:r w:rsidRPr="0781E60F">
        <w:rPr>
          <w:rFonts w:asciiTheme="majorHAnsi" w:hAnsiTheme="majorHAnsi" w:cstheme="majorBidi"/>
          <w:highlight w:val="white"/>
        </w:rPr>
        <w:t>Les cours d’instruments dispensés au sein de la maison municipale de la musique sont nombreux. Elle propose des cours d’instruments (</w:t>
      </w:r>
      <w:r w:rsidRPr="0781E60F" w:rsidR="00174218">
        <w:rPr>
          <w:rFonts w:asciiTheme="majorHAnsi" w:hAnsiTheme="majorHAnsi" w:cstheme="majorBidi"/>
          <w:highlight w:val="white"/>
        </w:rPr>
        <w:t>a</w:t>
      </w:r>
      <w:r w:rsidRPr="0781E60F">
        <w:rPr>
          <w:rFonts w:asciiTheme="majorHAnsi" w:hAnsiTheme="majorHAnsi" w:cstheme="majorBidi"/>
          <w:highlight w:val="white"/>
        </w:rPr>
        <w:t xml:space="preserve">ccordéon, </w:t>
      </w:r>
      <w:r w:rsidRPr="0781E60F" w:rsidR="00174218">
        <w:rPr>
          <w:rFonts w:asciiTheme="majorHAnsi" w:hAnsiTheme="majorHAnsi" w:cstheme="majorBidi"/>
          <w:highlight w:val="white"/>
        </w:rPr>
        <w:t>a</w:t>
      </w:r>
      <w:r w:rsidRPr="0781E60F">
        <w:rPr>
          <w:rFonts w:asciiTheme="majorHAnsi" w:hAnsiTheme="majorHAnsi" w:cstheme="majorBidi"/>
          <w:highlight w:val="white"/>
        </w:rPr>
        <w:t xml:space="preserve">lto, </w:t>
      </w:r>
      <w:r w:rsidRPr="0781E60F" w:rsidR="00174218">
        <w:rPr>
          <w:rFonts w:asciiTheme="majorHAnsi" w:hAnsiTheme="majorHAnsi" w:cstheme="majorBidi"/>
          <w:highlight w:val="white"/>
        </w:rPr>
        <w:t>c</w:t>
      </w:r>
      <w:r w:rsidRPr="0781E60F">
        <w:rPr>
          <w:rFonts w:asciiTheme="majorHAnsi" w:hAnsiTheme="majorHAnsi" w:cstheme="majorBidi"/>
          <w:highlight w:val="white"/>
        </w:rPr>
        <w:t xml:space="preserve">larinette, </w:t>
      </w:r>
      <w:r w:rsidRPr="0781E60F" w:rsidR="00174218">
        <w:rPr>
          <w:rFonts w:asciiTheme="majorHAnsi" w:hAnsiTheme="majorHAnsi" w:cstheme="majorBidi"/>
          <w:highlight w:val="white"/>
        </w:rPr>
        <w:t>f</w:t>
      </w:r>
      <w:r w:rsidRPr="0781E60F">
        <w:rPr>
          <w:rFonts w:asciiTheme="majorHAnsi" w:hAnsiTheme="majorHAnsi" w:cstheme="majorBidi"/>
          <w:highlight w:val="white"/>
        </w:rPr>
        <w:t xml:space="preserve">lûte traversière, </w:t>
      </w:r>
      <w:r w:rsidRPr="0781E60F" w:rsidR="00174218">
        <w:rPr>
          <w:rFonts w:asciiTheme="majorHAnsi" w:hAnsiTheme="majorHAnsi" w:cstheme="majorBidi"/>
          <w:highlight w:val="white"/>
        </w:rPr>
        <w:t>g</w:t>
      </w:r>
      <w:r w:rsidRPr="0781E60F">
        <w:rPr>
          <w:rFonts w:asciiTheme="majorHAnsi" w:hAnsiTheme="majorHAnsi" w:cstheme="majorBidi"/>
          <w:highlight w:val="white"/>
        </w:rPr>
        <w:t xml:space="preserve">uitare, </w:t>
      </w:r>
      <w:r w:rsidRPr="0781E60F" w:rsidR="00174218">
        <w:rPr>
          <w:rFonts w:asciiTheme="majorHAnsi" w:hAnsiTheme="majorHAnsi" w:cstheme="majorBidi"/>
          <w:highlight w:val="white"/>
        </w:rPr>
        <w:t>p</w:t>
      </w:r>
      <w:r w:rsidRPr="0781E60F">
        <w:rPr>
          <w:rFonts w:asciiTheme="majorHAnsi" w:hAnsiTheme="majorHAnsi" w:cstheme="majorBidi"/>
          <w:highlight w:val="white"/>
        </w:rPr>
        <w:t xml:space="preserve">ercussions, </w:t>
      </w:r>
      <w:r w:rsidRPr="0781E60F" w:rsidR="00174218">
        <w:rPr>
          <w:rFonts w:asciiTheme="majorHAnsi" w:hAnsiTheme="majorHAnsi" w:cstheme="majorBidi"/>
          <w:highlight w:val="white"/>
        </w:rPr>
        <w:t>p</w:t>
      </w:r>
      <w:r w:rsidRPr="0781E60F">
        <w:rPr>
          <w:rFonts w:asciiTheme="majorHAnsi" w:hAnsiTheme="majorHAnsi" w:cstheme="majorBidi"/>
          <w:highlight w:val="white"/>
        </w:rPr>
        <w:t xml:space="preserve">iano, </w:t>
      </w:r>
      <w:r w:rsidRPr="0781E60F" w:rsidR="00174218">
        <w:rPr>
          <w:rFonts w:asciiTheme="majorHAnsi" w:hAnsiTheme="majorHAnsi" w:cstheme="majorBidi"/>
          <w:highlight w:val="white"/>
        </w:rPr>
        <w:t>p</w:t>
      </w:r>
      <w:r w:rsidRPr="0781E60F">
        <w:rPr>
          <w:rFonts w:asciiTheme="majorHAnsi" w:hAnsiTheme="majorHAnsi" w:cstheme="majorBidi"/>
          <w:highlight w:val="white"/>
        </w:rPr>
        <w:t xml:space="preserve">iano jazz, </w:t>
      </w:r>
      <w:r w:rsidRPr="0781E60F" w:rsidR="00174218">
        <w:rPr>
          <w:rFonts w:asciiTheme="majorHAnsi" w:hAnsiTheme="majorHAnsi" w:cstheme="majorBidi"/>
          <w:highlight w:val="white"/>
        </w:rPr>
        <w:t>s</w:t>
      </w:r>
      <w:r w:rsidRPr="0781E60F">
        <w:rPr>
          <w:rFonts w:asciiTheme="majorHAnsi" w:hAnsiTheme="majorHAnsi" w:cstheme="majorBidi"/>
          <w:highlight w:val="white"/>
        </w:rPr>
        <w:t xml:space="preserve">axophone, </w:t>
      </w:r>
      <w:r w:rsidRPr="0781E60F" w:rsidR="00174218">
        <w:rPr>
          <w:rFonts w:asciiTheme="majorHAnsi" w:hAnsiTheme="majorHAnsi" w:cstheme="majorBidi"/>
          <w:highlight w:val="white"/>
        </w:rPr>
        <w:t>t</w:t>
      </w:r>
      <w:r w:rsidRPr="0781E60F">
        <w:rPr>
          <w:rFonts w:asciiTheme="majorHAnsi" w:hAnsiTheme="majorHAnsi" w:cstheme="majorBidi"/>
          <w:highlight w:val="white"/>
        </w:rPr>
        <w:t xml:space="preserve">rombone, </w:t>
      </w:r>
      <w:r w:rsidRPr="0781E60F" w:rsidR="00174218">
        <w:rPr>
          <w:rFonts w:asciiTheme="majorHAnsi" w:hAnsiTheme="majorHAnsi" w:cstheme="majorBidi"/>
          <w:highlight w:val="white"/>
        </w:rPr>
        <w:t>t</w:t>
      </w:r>
      <w:r w:rsidRPr="0781E60F">
        <w:rPr>
          <w:rFonts w:asciiTheme="majorHAnsi" w:hAnsiTheme="majorHAnsi" w:cstheme="majorBidi"/>
          <w:highlight w:val="white"/>
        </w:rPr>
        <w:t xml:space="preserve">rompette, </w:t>
      </w:r>
      <w:r w:rsidRPr="0781E60F" w:rsidR="00174218">
        <w:rPr>
          <w:rFonts w:asciiTheme="majorHAnsi" w:hAnsiTheme="majorHAnsi" w:cstheme="majorBidi"/>
          <w:highlight w:val="white"/>
        </w:rPr>
        <w:t>t</w:t>
      </w:r>
      <w:r w:rsidRPr="0781E60F">
        <w:rPr>
          <w:rFonts w:asciiTheme="majorHAnsi" w:hAnsiTheme="majorHAnsi" w:cstheme="majorBidi"/>
          <w:highlight w:val="white"/>
        </w:rPr>
        <w:t xml:space="preserve">uba, </w:t>
      </w:r>
      <w:r w:rsidRPr="0781E60F" w:rsidR="00174218">
        <w:rPr>
          <w:rFonts w:asciiTheme="majorHAnsi" w:hAnsiTheme="majorHAnsi" w:cstheme="majorBidi"/>
          <w:highlight w:val="white"/>
        </w:rPr>
        <w:t>v</w:t>
      </w:r>
      <w:r w:rsidRPr="0781E60F">
        <w:rPr>
          <w:rFonts w:asciiTheme="majorHAnsi" w:hAnsiTheme="majorHAnsi" w:cstheme="majorBidi"/>
          <w:highlight w:val="white"/>
        </w:rPr>
        <w:t xml:space="preserve">iolon et </w:t>
      </w:r>
      <w:r w:rsidRPr="0781E60F" w:rsidR="00174218">
        <w:rPr>
          <w:rFonts w:asciiTheme="majorHAnsi" w:hAnsiTheme="majorHAnsi" w:cstheme="majorBidi"/>
          <w:highlight w:val="white"/>
        </w:rPr>
        <w:t>v</w:t>
      </w:r>
      <w:r w:rsidRPr="0781E60F">
        <w:rPr>
          <w:rFonts w:asciiTheme="majorHAnsi" w:hAnsiTheme="majorHAnsi" w:cstheme="majorBidi"/>
          <w:highlight w:val="white"/>
        </w:rPr>
        <w:t>ioloncelle).</w:t>
      </w:r>
      <w:r w:rsidRPr="00DA4E07" w:rsidR="00DA4E07">
        <w:rPr>
          <w:rFonts w:eastAsia="Times New Roman" w:asciiTheme="majorHAnsi" w:hAnsiTheme="majorHAnsi" w:cstheme="majorHAnsi"/>
          <w:bCs/>
          <w:color w:val="555555"/>
        </w:rPr>
        <w:br/>
      </w:r>
    </w:p>
    <w:p w:rsidRPr="00DA4E07" w:rsidR="00DA4E07" w:rsidP="0781E60F" w:rsidRDefault="00546230" w14:paraId="18E123A7" w14:textId="4E1FBD4A">
      <w:pPr>
        <w:pStyle w:val="Titre3"/>
        <w:spacing w:before="240" w:line="259" w:lineRule="auto"/>
        <w:rPr>
          <w:rFonts w:asciiTheme="majorHAnsi" w:hAnsiTheme="majorHAnsi" w:cstheme="majorBidi"/>
          <w:b w:val="0"/>
          <w:sz w:val="22"/>
          <w:szCs w:val="22"/>
        </w:rPr>
      </w:pPr>
      <w:r w:rsidRPr="0781E60F">
        <w:rPr>
          <w:rFonts w:asciiTheme="majorHAnsi" w:hAnsiTheme="majorHAnsi" w:cstheme="majorBidi"/>
          <w:b w:val="0"/>
          <w:sz w:val="22"/>
          <w:szCs w:val="22"/>
        </w:rPr>
        <w:t>Les cours d’éveils et de formation musicale</w:t>
      </w:r>
      <w:r w:rsidRPr="00DA4E07" w:rsidR="00DA4E07">
        <w:rPr>
          <w:rFonts w:eastAsia="Times New Roman" w:asciiTheme="majorHAnsi" w:hAnsiTheme="majorHAnsi" w:cstheme="majorHAnsi"/>
          <w:bCs/>
          <w:color w:val="555555"/>
        </w:rPr>
        <w:br/>
      </w:r>
      <w:proofErr w:type="gramStart"/>
      <w:r w:rsidRPr="0781E60F" w:rsidR="33A1D6F1">
        <w:rPr>
          <w:rFonts w:asciiTheme="majorHAnsi" w:hAnsiTheme="majorHAnsi" w:cstheme="majorBidi"/>
          <w:b w:val="0"/>
          <w:color w:val="auto"/>
          <w:sz w:val="22"/>
          <w:szCs w:val="22"/>
        </w:rPr>
        <w:t>Public:</w:t>
      </w:r>
      <w:proofErr w:type="gramEnd"/>
    </w:p>
    <w:p w:rsidRPr="00DA4E07" w:rsidR="00DA4E07" w:rsidP="00DA4E07" w:rsidRDefault="00E7093C" w14:paraId="42CAC851" w14:textId="37FEF70D">
      <w:pPr>
        <w:numPr>
          <w:ilvl w:val="0"/>
          <w:numId w:val="4"/>
        </w:numPr>
        <w:shd w:val="clear" w:color="auto" w:fill="FFFFFF"/>
        <w:spacing w:before="100" w:beforeAutospacing="1" w:after="100" w:afterAutospacing="1"/>
        <w:rPr>
          <w:rFonts w:eastAsia="Times New Roman" w:asciiTheme="majorHAnsi" w:hAnsiTheme="majorHAnsi" w:cstheme="majorHAnsi"/>
          <w:color w:val="555555"/>
        </w:rPr>
      </w:pPr>
      <w:r w:rsidRPr="00DA4E07">
        <w:rPr>
          <w:rFonts w:eastAsia="Times New Roman" w:asciiTheme="majorHAnsi" w:hAnsiTheme="majorHAnsi" w:cstheme="majorHAnsi"/>
          <w:color w:val="555555"/>
        </w:rPr>
        <w:t>Enfants</w:t>
      </w:r>
      <w:r w:rsidRPr="00DA4E07" w:rsidR="00DA4E07">
        <w:rPr>
          <w:rFonts w:eastAsia="Times New Roman" w:asciiTheme="majorHAnsi" w:hAnsiTheme="majorHAnsi" w:cstheme="majorHAnsi"/>
          <w:color w:val="555555"/>
        </w:rPr>
        <w:t xml:space="preserve"> de grande section maternelle (éveil 1)</w:t>
      </w:r>
    </w:p>
    <w:p w:rsidRPr="00DA4E07" w:rsidR="00DA4E07" w:rsidP="00DA4E07" w:rsidRDefault="00E7093C" w14:paraId="7873A244" w14:textId="1EE24AA6">
      <w:pPr>
        <w:numPr>
          <w:ilvl w:val="0"/>
          <w:numId w:val="4"/>
        </w:numPr>
        <w:shd w:val="clear" w:color="auto" w:fill="FFFFFF"/>
        <w:spacing w:before="100" w:beforeAutospacing="1" w:after="100" w:afterAutospacing="1"/>
        <w:rPr>
          <w:rFonts w:eastAsia="Times New Roman" w:asciiTheme="majorHAnsi" w:hAnsiTheme="majorHAnsi" w:cstheme="majorHAnsi"/>
          <w:color w:val="555555"/>
        </w:rPr>
      </w:pPr>
      <w:r w:rsidRPr="00DA4E07">
        <w:rPr>
          <w:rFonts w:eastAsia="Times New Roman" w:asciiTheme="majorHAnsi" w:hAnsiTheme="majorHAnsi" w:cstheme="majorHAnsi"/>
          <w:color w:val="555555"/>
        </w:rPr>
        <w:t>Cours</w:t>
      </w:r>
      <w:r w:rsidRPr="00DA4E07" w:rsidR="00DA4E07">
        <w:rPr>
          <w:rFonts w:eastAsia="Times New Roman" w:asciiTheme="majorHAnsi" w:hAnsiTheme="majorHAnsi" w:cstheme="majorHAnsi"/>
          <w:color w:val="555555"/>
        </w:rPr>
        <w:t xml:space="preserve"> préparatoire (éveil 2)</w:t>
      </w:r>
    </w:p>
    <w:p w:rsidRPr="00DA4E07" w:rsidR="00DA4E07" w:rsidP="00DA4E07" w:rsidRDefault="00DA4E07" w14:paraId="0724F88D" w14:textId="57AF7DD2">
      <w:pPr>
        <w:numPr>
          <w:ilvl w:val="0"/>
          <w:numId w:val="4"/>
        </w:numPr>
        <w:shd w:val="clear" w:color="auto" w:fill="FFFFFF"/>
        <w:spacing w:before="100" w:beforeAutospacing="1" w:after="100" w:afterAutospacing="1"/>
        <w:rPr>
          <w:rFonts w:eastAsia="Times New Roman" w:asciiTheme="majorHAnsi" w:hAnsiTheme="majorHAnsi" w:cstheme="majorHAnsi"/>
          <w:color w:val="555555"/>
        </w:rPr>
      </w:pPr>
      <w:r w:rsidRPr="00DA4E07">
        <w:rPr>
          <w:rFonts w:eastAsia="Times New Roman" w:asciiTheme="majorHAnsi" w:hAnsiTheme="majorHAnsi" w:cstheme="majorHAnsi"/>
          <w:color w:val="555555"/>
        </w:rPr>
        <w:t>À partir du CE1 (</w:t>
      </w:r>
      <w:r w:rsidRPr="00374FDB" w:rsidR="00A62167">
        <w:rPr>
          <w:rFonts w:eastAsia="Times New Roman" w:asciiTheme="majorHAnsi" w:hAnsiTheme="majorHAnsi" w:cstheme="majorHAnsi"/>
          <w:color w:val="555555"/>
        </w:rPr>
        <w:t>f</w:t>
      </w:r>
      <w:r w:rsidRPr="00DA4E07">
        <w:rPr>
          <w:rFonts w:eastAsia="Times New Roman" w:asciiTheme="majorHAnsi" w:hAnsiTheme="majorHAnsi" w:cstheme="majorHAnsi"/>
          <w:color w:val="555555"/>
        </w:rPr>
        <w:t>ormation musicale)</w:t>
      </w:r>
    </w:p>
    <w:p w:rsidRPr="00374FDB" w:rsidR="009F4061" w:rsidRDefault="00E7093C" w14:paraId="2D624F2C" w14:textId="77777777">
      <w:pPr>
        <w:pStyle w:val="Titre3"/>
        <w:spacing w:before="240"/>
        <w:rPr>
          <w:rFonts w:asciiTheme="majorHAnsi" w:hAnsiTheme="majorHAnsi" w:cstheme="majorHAnsi"/>
          <w:b w:val="0"/>
          <w:sz w:val="22"/>
          <w:szCs w:val="22"/>
        </w:rPr>
      </w:pPr>
      <w:bookmarkStart w:name="_53mv2bfkrkp6" w:colFirst="0" w:colLast="0" w:id="2"/>
      <w:bookmarkEnd w:id="2"/>
      <w:r w:rsidRPr="00374FDB">
        <w:rPr>
          <w:rFonts w:asciiTheme="majorHAnsi" w:hAnsiTheme="majorHAnsi" w:cstheme="majorHAnsi"/>
          <w:b w:val="0"/>
          <w:sz w:val="22"/>
          <w:szCs w:val="22"/>
        </w:rPr>
        <w:t>Les pratiques collectives</w:t>
      </w:r>
    </w:p>
    <w:p w:rsidRPr="00374FDB" w:rsidR="009F4061" w:rsidRDefault="00E7093C" w14:paraId="2D624F2D" w14:textId="2F718F67">
      <w:pPr>
        <w:rPr>
          <w:rFonts w:asciiTheme="majorHAnsi" w:hAnsiTheme="majorHAnsi" w:cstheme="majorHAnsi"/>
        </w:rPr>
      </w:pPr>
      <w:r w:rsidRPr="00374FDB">
        <w:rPr>
          <w:rFonts w:asciiTheme="majorHAnsi" w:hAnsiTheme="majorHAnsi" w:cstheme="majorHAnsi"/>
          <w:b/>
          <w:bCs/>
        </w:rPr>
        <w:t>Les pratiques collectives</w:t>
      </w:r>
      <w:r w:rsidRPr="00374FDB">
        <w:rPr>
          <w:rFonts w:asciiTheme="majorHAnsi" w:hAnsiTheme="majorHAnsi" w:cstheme="majorHAnsi"/>
        </w:rPr>
        <w:t xml:space="preserve"> proposées sont les suivantes : </w:t>
      </w:r>
      <w:r w:rsidRPr="00374FDB" w:rsidR="00174218">
        <w:rPr>
          <w:rFonts w:asciiTheme="majorHAnsi" w:hAnsiTheme="majorHAnsi" w:cstheme="majorHAnsi"/>
        </w:rPr>
        <w:t>a</w:t>
      </w:r>
      <w:r w:rsidRPr="00374FDB">
        <w:rPr>
          <w:rFonts w:asciiTheme="majorHAnsi" w:hAnsiTheme="majorHAnsi" w:cstheme="majorHAnsi"/>
        </w:rPr>
        <w:t xml:space="preserve">telier jazz, </w:t>
      </w:r>
      <w:r w:rsidRPr="00374FDB" w:rsidR="00174218">
        <w:rPr>
          <w:rFonts w:asciiTheme="majorHAnsi" w:hAnsiTheme="majorHAnsi" w:cstheme="majorHAnsi"/>
        </w:rPr>
        <w:t>e</w:t>
      </w:r>
      <w:r w:rsidRPr="00374FDB">
        <w:rPr>
          <w:rFonts w:asciiTheme="majorHAnsi" w:hAnsiTheme="majorHAnsi" w:cstheme="majorHAnsi"/>
        </w:rPr>
        <w:t xml:space="preserve">nsemble de classes (accordéon, trompettes, violons, violoncelles, trombones, tubas, flûtes, percussions, guitares, clarinettes, saxophones), </w:t>
      </w:r>
      <w:r w:rsidRPr="00374FDB" w:rsidR="00174218">
        <w:rPr>
          <w:rFonts w:asciiTheme="majorHAnsi" w:hAnsiTheme="majorHAnsi" w:cstheme="majorHAnsi"/>
        </w:rPr>
        <w:t>o</w:t>
      </w:r>
      <w:r w:rsidRPr="00374FDB">
        <w:rPr>
          <w:rFonts w:asciiTheme="majorHAnsi" w:hAnsiTheme="majorHAnsi" w:cstheme="majorHAnsi"/>
        </w:rPr>
        <w:t xml:space="preserve">rchestre d’harmonie, </w:t>
      </w:r>
      <w:r w:rsidRPr="00374FDB" w:rsidR="00174218">
        <w:rPr>
          <w:rFonts w:asciiTheme="majorHAnsi" w:hAnsiTheme="majorHAnsi" w:cstheme="majorHAnsi"/>
        </w:rPr>
        <w:t>q</w:t>
      </w:r>
      <w:r w:rsidRPr="00374FDB">
        <w:rPr>
          <w:rFonts w:asciiTheme="majorHAnsi" w:hAnsiTheme="majorHAnsi" w:cstheme="majorHAnsi"/>
        </w:rPr>
        <w:t xml:space="preserve">uatuor et quintet à cordes, </w:t>
      </w:r>
      <w:r w:rsidRPr="00374FDB" w:rsidR="00174218">
        <w:rPr>
          <w:rFonts w:asciiTheme="majorHAnsi" w:hAnsiTheme="majorHAnsi" w:cstheme="majorHAnsi"/>
        </w:rPr>
        <w:t>m</w:t>
      </w:r>
      <w:r w:rsidRPr="00374FDB">
        <w:rPr>
          <w:rFonts w:asciiTheme="majorHAnsi" w:hAnsiTheme="majorHAnsi" w:cstheme="majorHAnsi"/>
        </w:rPr>
        <w:t xml:space="preserve">usique de chambre, </w:t>
      </w:r>
      <w:r w:rsidRPr="00374FDB" w:rsidR="00174218">
        <w:rPr>
          <w:rFonts w:asciiTheme="majorHAnsi" w:hAnsiTheme="majorHAnsi" w:cstheme="majorHAnsi"/>
        </w:rPr>
        <w:t>banda M 3</w:t>
      </w:r>
      <w:r w:rsidRPr="00374FDB">
        <w:rPr>
          <w:rFonts w:asciiTheme="majorHAnsi" w:hAnsiTheme="majorHAnsi" w:cstheme="majorHAnsi"/>
        </w:rPr>
        <w:t xml:space="preserve"> (vents et percussions).</w:t>
      </w:r>
    </w:p>
    <w:p w:rsidRPr="00374FDB" w:rsidR="00F55BD3" w:rsidP="00D24DB7" w:rsidRDefault="00F55BD3" w14:paraId="6EFCE3DD" w14:textId="75564355">
      <w:pPr>
        <w:rPr>
          <w:rFonts w:ascii="Calibri" w:hAnsi="Calibri" w:cs="" w:asciiTheme="majorAscii" w:hAnsiTheme="majorAscii" w:cstheme="majorBidi"/>
        </w:rPr>
      </w:pPr>
      <w:r>
        <w:br/>
      </w:r>
      <w:r w:rsidRPr="00D24DB7" w:rsidR="00F55BD3">
        <w:rPr>
          <w:rFonts w:ascii="Calibri" w:hAnsi="Calibri" w:eastAsia="Times New Roman" w:cs="" w:asciiTheme="majorAscii" w:hAnsiTheme="majorAscii" w:cstheme="majorBidi"/>
          <w:b w:val="1"/>
          <w:bCs w:val="1"/>
          <w:color w:val="555555"/>
        </w:rPr>
        <w:t>Public : </w:t>
      </w:r>
      <w:r w:rsidRPr="00D24DB7" w:rsidR="1F6668E3">
        <w:rPr>
          <w:rFonts w:ascii="Calibri" w:hAnsi="Calibri" w:eastAsia="Times New Roman" w:cs="" w:asciiTheme="majorAscii" w:hAnsiTheme="majorAscii" w:cstheme="majorBidi"/>
          <w:b w:val="0"/>
          <w:bCs w:val="0"/>
          <w:color w:val="555555"/>
        </w:rPr>
        <w:t>tous publics</w:t>
      </w:r>
      <w:r w:rsidRPr="00D24DB7" w:rsidR="00F55BD3">
        <w:rPr>
          <w:rFonts w:ascii="Calibri" w:hAnsi="Calibri" w:eastAsia="Times New Roman" w:cs="" w:asciiTheme="majorAscii" w:hAnsiTheme="majorAscii" w:cstheme="majorBidi"/>
          <w:color w:val="555555"/>
        </w:rPr>
        <w:t xml:space="preserve"> à partir de la troisième année d’instrument</w:t>
      </w:r>
      <w:r w:rsidRPr="00D24DB7" w:rsidR="00F55BD3">
        <w:rPr>
          <w:rFonts w:ascii="Calibri" w:hAnsi="Calibri" w:eastAsia="Times New Roman" w:cs="" w:asciiTheme="majorAscii" w:hAnsiTheme="majorAscii" w:cstheme="majorBidi"/>
          <w:b w:val="1"/>
          <w:bCs w:val="1"/>
          <w:color w:val="555555"/>
        </w:rPr>
        <w:t> – </w:t>
      </w:r>
      <w:r w:rsidRPr="00D24DB7" w:rsidR="00F55BD3">
        <w:rPr>
          <w:rFonts w:ascii="Calibri" w:hAnsi="Calibri" w:eastAsia="Times New Roman" w:cs="" w:asciiTheme="majorAscii" w:hAnsiTheme="majorAscii" w:cstheme="majorBidi"/>
          <w:color w:val="555555"/>
        </w:rPr>
        <w:t>obligatoire à partir du cycle 2</w:t>
      </w:r>
    </w:p>
    <w:p w:rsidRPr="00374FDB" w:rsidR="00F55BD3" w:rsidRDefault="00F55BD3" w14:paraId="08A35C3F" w14:textId="77777777">
      <w:pPr>
        <w:rPr>
          <w:rFonts w:asciiTheme="majorHAnsi" w:hAnsiTheme="majorHAnsi" w:cstheme="majorHAnsi"/>
        </w:rPr>
      </w:pPr>
    </w:p>
    <w:p w:rsidRPr="00DA4E07" w:rsidR="00D13DED" w:rsidP="00D24DB7" w:rsidRDefault="00E7093C" w14:paraId="6A3A622A" w14:textId="1EEA2CEA">
      <w:pPr>
        <w:rPr>
          <w:rFonts w:ascii="Calibri" w:hAnsi="Calibri" w:cs="Calibri" w:asciiTheme="majorAscii" w:hAnsiTheme="majorAscii" w:cstheme="majorAscii"/>
        </w:rPr>
      </w:pPr>
      <w:r w:rsidRPr="00D24DB7" w:rsidR="00E7093C">
        <w:rPr>
          <w:rFonts w:ascii="Calibri" w:hAnsi="Calibri" w:cs="Calibri" w:asciiTheme="majorAscii" w:hAnsiTheme="majorAscii" w:cstheme="majorAscii"/>
          <w:b w:val="1"/>
          <w:bCs w:val="1"/>
        </w:rPr>
        <w:t>Un atelier “chorale”</w:t>
      </w:r>
      <w:r w:rsidRPr="00D24DB7" w:rsidR="00E7093C">
        <w:rPr>
          <w:rFonts w:ascii="Calibri" w:hAnsi="Calibri" w:cs="Calibri" w:asciiTheme="majorAscii" w:hAnsiTheme="majorAscii" w:cstheme="majorAscii"/>
        </w:rPr>
        <w:t xml:space="preserve"> est aussi proposé. Cette activité ne requiert aucun niveau particulier. Juste l’envie de chanter ! </w:t>
      </w:r>
      <w:r w:rsidRPr="00D24DB7" w:rsidR="00D13DED">
        <w:rPr>
          <w:rFonts w:ascii="Calibri" w:hAnsi="Calibri" w:eastAsia="Times New Roman" w:cs="Calibri" w:asciiTheme="majorAscii" w:hAnsiTheme="majorAscii" w:cstheme="majorAscii"/>
          <w:color w:val="555555"/>
        </w:rPr>
        <w:t xml:space="preserve">La chorale est animée par deux </w:t>
      </w:r>
      <w:r w:rsidRPr="00D24DB7" w:rsidR="3903DA3C">
        <w:rPr>
          <w:rFonts w:ascii="Calibri" w:hAnsi="Calibri" w:eastAsia="Times New Roman" w:cs="Calibri" w:asciiTheme="majorAscii" w:hAnsiTheme="majorAscii" w:cstheme="majorAscii"/>
          <w:color w:val="555555"/>
        </w:rPr>
        <w:t xml:space="preserve">enseignantes </w:t>
      </w:r>
      <w:r w:rsidRPr="00D24DB7" w:rsidR="00D13DED">
        <w:rPr>
          <w:rFonts w:ascii="Calibri" w:hAnsi="Calibri" w:eastAsia="Times New Roman" w:cs="Calibri" w:asciiTheme="majorAscii" w:hAnsiTheme="majorAscii" w:cstheme="majorAscii"/>
          <w:color w:val="555555"/>
        </w:rPr>
        <w:t>de l’établissement, Claire-Aline CONFESSON et Delphine CAZAUX.</w:t>
      </w:r>
    </w:p>
    <w:p w:rsidRPr="00374FDB" w:rsidR="00D13DED" w:rsidP="00D13DED" w:rsidRDefault="00D13DED" w14:paraId="161F4949" w14:textId="77777777">
      <w:pPr>
        <w:shd w:val="clear" w:color="auto" w:fill="FFFFFF"/>
        <w:spacing w:before="100" w:beforeAutospacing="1" w:after="100" w:afterAutospacing="1"/>
        <w:outlineLvl w:val="3"/>
        <w:rPr>
          <w:rFonts w:eastAsia="Times New Roman" w:asciiTheme="majorHAnsi" w:hAnsiTheme="majorHAnsi" w:cstheme="majorHAnsi"/>
          <w:color w:val="333333"/>
        </w:rPr>
      </w:pPr>
      <w:r w:rsidRPr="00DA4E07">
        <w:rPr>
          <w:rFonts w:eastAsia="Times New Roman" w:asciiTheme="majorHAnsi" w:hAnsiTheme="majorHAnsi" w:cstheme="majorHAnsi"/>
          <w:color w:val="333333"/>
        </w:rPr>
        <w:t>Le fonctionnement</w:t>
      </w:r>
    </w:p>
    <w:p w:rsidRPr="00DA4E07" w:rsidR="00D13DED" w:rsidP="00D24DB7" w:rsidRDefault="00D13DED" w14:paraId="2EB28448" w14:textId="3403CBB8">
      <w:pPr>
        <w:shd w:val="clear" w:color="auto" w:fill="FFFFFF" w:themeFill="background1"/>
        <w:spacing w:before="100" w:beforeAutospacing="on" w:after="100" w:afterAutospacing="on"/>
        <w:outlineLvl w:val="3"/>
        <w:rPr>
          <w:rFonts w:ascii="Calibri" w:hAnsi="Calibri" w:eastAsia="Times New Roman" w:cs="" w:asciiTheme="majorAscii" w:hAnsiTheme="majorAscii" w:cstheme="majorBidi"/>
          <w:color w:val="555555"/>
        </w:rPr>
      </w:pPr>
      <w:r w:rsidRPr="00D24DB7" w:rsidR="00D13DED">
        <w:rPr>
          <w:rFonts w:ascii="Calibri" w:hAnsi="Calibri" w:eastAsia="Times New Roman" w:cs="" w:asciiTheme="majorAscii" w:hAnsiTheme="majorAscii" w:cstheme="majorBidi"/>
          <w:color w:val="555555"/>
        </w:rPr>
        <w:t xml:space="preserve">Le public : </w:t>
      </w:r>
      <w:r w:rsidRPr="00D24DB7" w:rsidR="70DAB004">
        <w:rPr>
          <w:rFonts w:ascii="Calibri" w:hAnsi="Calibri" w:eastAsia="Times New Roman" w:cs="" w:asciiTheme="majorAscii" w:hAnsiTheme="majorAscii" w:cstheme="majorBidi"/>
          <w:color w:val="555555"/>
        </w:rPr>
        <w:t>jeune</w:t>
      </w:r>
      <w:r w:rsidRPr="00D24DB7" w:rsidR="78292064">
        <w:rPr>
          <w:rFonts w:ascii="Calibri" w:hAnsi="Calibri" w:eastAsia="Times New Roman" w:cs="" w:asciiTheme="majorAscii" w:hAnsiTheme="majorAscii" w:cstheme="majorBidi"/>
          <w:color w:val="555555"/>
        </w:rPr>
        <w:t>s et adultes</w:t>
      </w:r>
      <w:r>
        <w:br/>
      </w:r>
      <w:r w:rsidRPr="00D24DB7" w:rsidR="00D13DED">
        <w:rPr>
          <w:rFonts w:ascii="Calibri" w:hAnsi="Calibri" w:eastAsia="Times New Roman" w:cs="" w:asciiTheme="majorAscii" w:hAnsiTheme="majorAscii" w:cstheme="majorBidi"/>
          <w:color w:val="555555"/>
        </w:rPr>
        <w:t>Cette activité ne requiert aucun niveau particulier. Juste l’envie de chanter ! Les bienfaits de la chorale ne sont plus à démontrer. Ce travail en groupe permet notamment de :</w:t>
      </w:r>
    </w:p>
    <w:p w:rsidRPr="00DA4E07" w:rsidR="00D13DED" w:rsidP="00D13DED" w:rsidRDefault="00E7093C" w14:paraId="11898EB5" w14:textId="794B86E8">
      <w:pPr>
        <w:numPr>
          <w:ilvl w:val="0"/>
          <w:numId w:val="5"/>
        </w:numPr>
        <w:shd w:val="clear" w:color="auto" w:fill="FFFFFF"/>
        <w:spacing w:before="100" w:beforeAutospacing="1" w:after="100" w:afterAutospacing="1"/>
        <w:rPr>
          <w:rFonts w:eastAsia="Times New Roman" w:asciiTheme="majorHAnsi" w:hAnsiTheme="majorHAnsi" w:cstheme="majorHAnsi"/>
          <w:color w:val="555555"/>
        </w:rPr>
      </w:pPr>
      <w:r w:rsidRPr="00DA4E07">
        <w:rPr>
          <w:rFonts w:eastAsia="Times New Roman" w:asciiTheme="majorHAnsi" w:hAnsiTheme="majorHAnsi" w:cstheme="majorHAnsi"/>
          <w:color w:val="555555"/>
        </w:rPr>
        <w:t>Prendre</w:t>
      </w:r>
      <w:r w:rsidRPr="00DA4E07" w:rsidR="00D13DED">
        <w:rPr>
          <w:rFonts w:eastAsia="Times New Roman" w:asciiTheme="majorHAnsi" w:hAnsiTheme="majorHAnsi" w:cstheme="majorHAnsi"/>
          <w:color w:val="555555"/>
        </w:rPr>
        <w:t xml:space="preserve"> confiance en soi</w:t>
      </w:r>
    </w:p>
    <w:p w:rsidRPr="00DA4E07" w:rsidR="00D13DED" w:rsidP="00D13DED" w:rsidRDefault="00E7093C" w14:paraId="65347358" w14:textId="07733756">
      <w:pPr>
        <w:numPr>
          <w:ilvl w:val="0"/>
          <w:numId w:val="5"/>
        </w:numPr>
        <w:shd w:val="clear" w:color="auto" w:fill="FFFFFF"/>
        <w:spacing w:before="100" w:beforeAutospacing="1" w:after="100" w:afterAutospacing="1"/>
        <w:rPr>
          <w:rFonts w:eastAsia="Times New Roman" w:asciiTheme="majorHAnsi" w:hAnsiTheme="majorHAnsi" w:cstheme="majorHAnsi"/>
          <w:color w:val="555555"/>
        </w:rPr>
      </w:pPr>
      <w:r w:rsidRPr="00DA4E07">
        <w:rPr>
          <w:rFonts w:eastAsia="Times New Roman" w:asciiTheme="majorHAnsi" w:hAnsiTheme="majorHAnsi" w:cstheme="majorHAnsi"/>
          <w:color w:val="555555"/>
        </w:rPr>
        <w:t>Faire</w:t>
      </w:r>
      <w:r w:rsidRPr="00DA4E07" w:rsidR="00D13DED">
        <w:rPr>
          <w:rFonts w:eastAsia="Times New Roman" w:asciiTheme="majorHAnsi" w:hAnsiTheme="majorHAnsi" w:cstheme="majorHAnsi"/>
          <w:color w:val="555555"/>
        </w:rPr>
        <w:t xml:space="preserve"> des rencontres</w:t>
      </w:r>
    </w:p>
    <w:p w:rsidRPr="00DA4E07" w:rsidR="00D13DED" w:rsidP="00D13DED" w:rsidRDefault="00E7093C" w14:paraId="2839DCA6" w14:textId="32D4657D">
      <w:pPr>
        <w:numPr>
          <w:ilvl w:val="0"/>
          <w:numId w:val="5"/>
        </w:numPr>
        <w:shd w:val="clear" w:color="auto" w:fill="FFFFFF"/>
        <w:spacing w:before="100" w:beforeAutospacing="1" w:after="100" w:afterAutospacing="1"/>
        <w:rPr>
          <w:rFonts w:eastAsia="Times New Roman" w:asciiTheme="majorHAnsi" w:hAnsiTheme="majorHAnsi" w:cstheme="majorHAnsi"/>
          <w:color w:val="555555"/>
        </w:rPr>
      </w:pPr>
      <w:r w:rsidRPr="00DA4E07">
        <w:rPr>
          <w:rFonts w:eastAsia="Times New Roman" w:asciiTheme="majorHAnsi" w:hAnsiTheme="majorHAnsi" w:cstheme="majorHAnsi"/>
          <w:color w:val="555555"/>
        </w:rPr>
        <w:t>Bénéficier</w:t>
      </w:r>
      <w:r w:rsidRPr="00DA4E07" w:rsidR="00D13DED">
        <w:rPr>
          <w:rFonts w:eastAsia="Times New Roman" w:asciiTheme="majorHAnsi" w:hAnsiTheme="majorHAnsi" w:cstheme="majorHAnsi"/>
          <w:color w:val="555555"/>
        </w:rPr>
        <w:t xml:space="preserve"> des bienfaits physiques et psychologiques du chant</w:t>
      </w:r>
    </w:p>
    <w:p w:rsidRPr="00DA4E07" w:rsidR="00D13DED" w:rsidP="00D13DED" w:rsidRDefault="00D13DED" w14:paraId="4ED29270" w14:textId="77777777">
      <w:pPr>
        <w:shd w:val="clear" w:color="auto" w:fill="FFFFFF"/>
        <w:spacing w:before="100" w:beforeAutospacing="1" w:after="100" w:afterAutospacing="1"/>
        <w:outlineLvl w:val="3"/>
        <w:rPr>
          <w:rFonts w:eastAsia="Times New Roman" w:asciiTheme="majorHAnsi" w:hAnsiTheme="majorHAnsi" w:cstheme="majorHAnsi"/>
          <w:color w:val="333333"/>
        </w:rPr>
      </w:pPr>
      <w:r w:rsidRPr="00DA4E07">
        <w:rPr>
          <w:rFonts w:eastAsia="Times New Roman" w:asciiTheme="majorHAnsi" w:hAnsiTheme="majorHAnsi" w:cstheme="majorHAnsi"/>
          <w:color w:val="333333"/>
        </w:rPr>
        <w:t>Les conditions d’inscription</w:t>
      </w:r>
    </w:p>
    <w:p w:rsidRPr="00987B30" w:rsidR="00D13DED" w:rsidP="00987B30" w:rsidRDefault="00D13DED" w14:paraId="46594860" w14:textId="011F8840">
      <w:pPr>
        <w:shd w:val="clear" w:color="auto" w:fill="FFFFFF"/>
        <w:spacing w:before="100" w:beforeAutospacing="1" w:after="100" w:afterAutospacing="1"/>
        <w:rPr>
          <w:rFonts w:eastAsia="Times New Roman" w:asciiTheme="majorHAnsi" w:hAnsiTheme="majorHAnsi" w:cstheme="majorHAnsi"/>
          <w:color w:val="555555"/>
        </w:rPr>
      </w:pPr>
      <w:r w:rsidRPr="00DA4E07">
        <w:rPr>
          <w:rFonts w:eastAsia="Times New Roman" w:asciiTheme="majorHAnsi" w:hAnsiTheme="majorHAnsi" w:cstheme="majorHAnsi"/>
          <w:b/>
          <w:bCs/>
          <w:color w:val="555555"/>
        </w:rPr>
        <w:t>La participation à cet atelier est gratuite pour les adhérents à la pratique musicale.</w:t>
      </w:r>
      <w:r w:rsidRPr="00DA4E07">
        <w:rPr>
          <w:rFonts w:eastAsia="Times New Roman" w:asciiTheme="majorHAnsi" w:hAnsiTheme="majorHAnsi" w:cstheme="majorHAnsi"/>
          <w:color w:val="555555"/>
        </w:rPr>
        <w:t> Ils doivent juste se présenter à la rentrée.</w:t>
      </w:r>
      <w:r w:rsidRPr="00DA4E07">
        <w:rPr>
          <w:rFonts w:eastAsia="Times New Roman" w:asciiTheme="majorHAnsi" w:hAnsiTheme="majorHAnsi" w:cstheme="majorHAnsi"/>
          <w:color w:val="555555"/>
        </w:rPr>
        <w:br/>
      </w:r>
      <w:r w:rsidRPr="00DA4E07">
        <w:rPr>
          <w:rFonts w:eastAsia="Times New Roman" w:asciiTheme="majorHAnsi" w:hAnsiTheme="majorHAnsi" w:cstheme="majorHAnsi"/>
          <w:b/>
          <w:bCs/>
          <w:color w:val="555555"/>
        </w:rPr>
        <w:t xml:space="preserve">Les élèves </w:t>
      </w:r>
      <w:r w:rsidRPr="00DA4E07" w:rsidR="00E7093C">
        <w:rPr>
          <w:rFonts w:eastAsia="Times New Roman" w:asciiTheme="majorHAnsi" w:hAnsiTheme="majorHAnsi" w:cstheme="majorHAnsi"/>
          <w:b/>
          <w:bCs/>
          <w:color w:val="555555"/>
        </w:rPr>
        <w:t>non-inscrits</w:t>
      </w:r>
      <w:r w:rsidRPr="00DA4E07">
        <w:rPr>
          <w:rFonts w:eastAsia="Times New Roman" w:asciiTheme="majorHAnsi" w:hAnsiTheme="majorHAnsi" w:cstheme="majorHAnsi"/>
          <w:b/>
          <w:bCs/>
          <w:color w:val="555555"/>
        </w:rPr>
        <w:t xml:space="preserve"> à la MMM</w:t>
      </w:r>
      <w:r w:rsidRPr="00DA4E07">
        <w:rPr>
          <w:rFonts w:eastAsia="Times New Roman" w:asciiTheme="majorHAnsi" w:hAnsiTheme="majorHAnsi" w:cstheme="majorHAnsi"/>
          <w:color w:val="555555"/>
        </w:rPr>
        <w:t xml:space="preserve">, souhaitant pratiquer seulement cette activité, devront remplir le dossier d’inscription (formulaire de souhait) et s’acquitter d’une cotisation </w:t>
      </w:r>
      <w:r w:rsidR="000B7B98">
        <w:rPr>
          <w:rFonts w:eastAsia="Times New Roman" w:asciiTheme="majorHAnsi" w:hAnsiTheme="majorHAnsi" w:cstheme="majorHAnsi"/>
          <w:color w:val="555555"/>
        </w:rPr>
        <w:t>annuelle</w:t>
      </w:r>
      <w:r w:rsidRPr="00DA4E07">
        <w:rPr>
          <w:rFonts w:eastAsia="Times New Roman" w:asciiTheme="majorHAnsi" w:hAnsiTheme="majorHAnsi" w:cstheme="majorHAnsi"/>
          <w:color w:val="555555"/>
        </w:rPr>
        <w:t xml:space="preserve"> selon les </w:t>
      </w:r>
      <w:hyperlink w:history="1" w:anchor="documents" r:id="rId14">
        <w:r w:rsidRPr="00DA4E07">
          <w:rPr>
            <w:rFonts w:eastAsia="Times New Roman" w:asciiTheme="majorHAnsi" w:hAnsiTheme="majorHAnsi" w:cstheme="majorHAnsi"/>
            <w:color w:val="3D97C2"/>
            <w:u w:val="single"/>
          </w:rPr>
          <w:t>tarifs disponibles</w:t>
        </w:r>
      </w:hyperlink>
      <w:r w:rsidRPr="00DA4E07">
        <w:rPr>
          <w:rFonts w:eastAsia="Times New Roman" w:asciiTheme="majorHAnsi" w:hAnsiTheme="majorHAnsi" w:cstheme="majorHAnsi"/>
          <w:color w:val="555555"/>
        </w:rPr>
        <w:t> en téléchargement ci-dessous.</w:t>
      </w:r>
    </w:p>
    <w:p w:rsidRPr="00374FDB" w:rsidR="009F4061" w:rsidRDefault="009F4061" w14:paraId="2D624F2F" w14:textId="77777777">
      <w:pPr>
        <w:rPr>
          <w:rFonts w:asciiTheme="majorHAnsi" w:hAnsiTheme="majorHAnsi" w:cstheme="majorHAnsi"/>
        </w:rPr>
      </w:pPr>
    </w:p>
    <w:p w:rsidRPr="00374FDB" w:rsidR="009F4061" w:rsidRDefault="00E7093C" w14:paraId="2D624F30" w14:textId="77777777">
      <w:pPr>
        <w:pStyle w:val="Titre3"/>
        <w:rPr>
          <w:rFonts w:asciiTheme="majorHAnsi" w:hAnsiTheme="majorHAnsi" w:cstheme="majorHAnsi"/>
          <w:b w:val="0"/>
          <w:sz w:val="22"/>
          <w:szCs w:val="22"/>
        </w:rPr>
      </w:pPr>
      <w:bookmarkStart w:name="_iycc14caghs" w:colFirst="0" w:colLast="0" w:id="3"/>
      <w:bookmarkEnd w:id="3"/>
      <w:r w:rsidRPr="00374FDB">
        <w:rPr>
          <w:rFonts w:asciiTheme="majorHAnsi" w:hAnsiTheme="majorHAnsi" w:cstheme="majorHAnsi"/>
          <w:b w:val="0"/>
          <w:sz w:val="22"/>
          <w:szCs w:val="22"/>
        </w:rPr>
        <w:t>L’orchestre à l’école</w:t>
      </w:r>
    </w:p>
    <w:p w:rsidRPr="00374FDB" w:rsidR="009F4061" w:rsidRDefault="00E7093C" w14:paraId="2D624F31" w14:textId="15FFD59C">
      <w:pPr>
        <w:rPr>
          <w:rFonts w:asciiTheme="majorHAnsi" w:hAnsiTheme="majorHAnsi" w:cstheme="majorHAnsi"/>
          <w:highlight w:val="yellow"/>
        </w:rPr>
      </w:pPr>
      <w:r w:rsidRPr="00374FDB">
        <w:rPr>
          <w:rFonts w:asciiTheme="majorHAnsi" w:hAnsiTheme="majorHAnsi" w:cstheme="majorHAnsi"/>
        </w:rPr>
        <w:t xml:space="preserve">Ce dispositif permet à des écoliers d’apprendre à jouer d’un instrument de musique à l’école. </w:t>
      </w:r>
      <w:r w:rsidRPr="00374FDB" w:rsidR="00F75081">
        <w:rPr>
          <w:rFonts w:asciiTheme="majorHAnsi" w:hAnsiTheme="majorHAnsi" w:cstheme="majorHAnsi"/>
        </w:rPr>
        <w:t>Il est actuellement basé à l’école Marcel Sembat.</w:t>
      </w:r>
    </w:p>
    <w:p w:rsidR="009F4061" w:rsidRDefault="00C86A1C" w14:paraId="2D624F32" w14:textId="774B3E2E">
      <w:pPr>
        <w:pStyle w:val="Titre2"/>
        <w:spacing w:before="240" w:after="240"/>
        <w:rPr>
          <w:b w:val="0"/>
        </w:rPr>
      </w:pPr>
      <w:bookmarkStart w:name="_6r0m8dwa5m3h" w:colFirst="0" w:colLast="0" w:id="4"/>
      <w:bookmarkEnd w:id="4"/>
      <w:r>
        <w:rPr>
          <w:b w:val="0"/>
        </w:rPr>
        <w:t>La saison MMM</w:t>
      </w:r>
    </w:p>
    <w:p w:rsidRPr="00987B30" w:rsidR="0049475B" w:rsidP="00D24DB7" w:rsidRDefault="00BE3078" w14:paraId="5C49ADA6" w14:textId="00882DF5">
      <w:pPr>
        <w:pBdr>
          <w:top w:val="nil" w:color="000000" w:sz="0" w:space="0"/>
          <w:left w:val="nil" w:color="000000" w:sz="0" w:space="0"/>
          <w:bottom w:val="nil" w:color="000000" w:sz="0" w:space="0"/>
          <w:right w:val="nil" w:color="000000" w:sz="0" w:space="0"/>
          <w:between w:val="nil" w:color="000000" w:sz="0" w:space="0"/>
        </w:pBdr>
        <w:spacing w:before="240" w:after="240"/>
        <w:rPr>
          <w:rFonts w:ascii="Calibri" w:hAnsi="Calibri" w:cs="Calibri" w:asciiTheme="majorAscii" w:hAnsiTheme="majorAscii" w:cstheme="majorAscii"/>
          <w:b w:val="1"/>
          <w:bCs w:val="1"/>
        </w:rPr>
      </w:pPr>
      <w:r w:rsidRPr="00D24DB7" w:rsidR="00E7093C">
        <w:rPr>
          <w:rFonts w:ascii="Calibri" w:hAnsi="Calibri" w:cs="Calibri" w:asciiTheme="majorAscii" w:hAnsiTheme="majorAscii" w:cstheme="majorAscii"/>
          <w:highlight w:val="white"/>
        </w:rPr>
        <w:t xml:space="preserve">La MMM propose tout au long de l’année des concerts et propositions musicales. Les élèves participent aussi aux grands évènements de la Ville : carnaval, fête de la Morue. </w:t>
      </w:r>
    </w:p>
    <w:p w:rsidRPr="00987B30" w:rsidR="0049475B" w:rsidP="00D24DB7" w:rsidRDefault="00BE3078" w14:paraId="63300147" w14:textId="2684F10A">
      <w:pPr>
        <w:pBdr>
          <w:top w:val="nil" w:color="000000" w:sz="0" w:space="0"/>
          <w:left w:val="nil" w:color="000000" w:sz="0" w:space="0"/>
          <w:bottom w:val="nil" w:color="000000" w:sz="0" w:space="0"/>
          <w:right w:val="nil" w:color="000000" w:sz="0" w:space="0"/>
          <w:between w:val="nil" w:color="000000" w:sz="0" w:space="0"/>
        </w:pBdr>
        <w:spacing w:before="240" w:after="240"/>
        <w:rPr>
          <w:rFonts w:ascii="Calibri" w:hAnsi="Calibri" w:cs="Calibri" w:asciiTheme="majorAscii" w:hAnsiTheme="majorAscii" w:cstheme="majorAscii"/>
          <w:b w:val="1"/>
          <w:bCs w:val="1"/>
        </w:rPr>
      </w:pPr>
      <w:r w:rsidRPr="00D24DB7" w:rsidR="00BE3078">
        <w:rPr>
          <w:rFonts w:ascii="Calibri" w:hAnsi="Calibri" w:cs="Calibri" w:asciiTheme="majorAscii" w:hAnsiTheme="majorAscii" w:cstheme="majorAscii"/>
          <w:b w:val="1"/>
          <w:bCs w:val="1"/>
          <w:highlight w:val="white"/>
        </w:rPr>
        <w:t xml:space="preserve">Calendrier </w:t>
      </w:r>
      <w:r w:rsidRPr="00D24DB7" w:rsidR="000B7B98">
        <w:rPr>
          <w:rFonts w:ascii="Calibri" w:hAnsi="Calibri" w:cs="Calibri" w:asciiTheme="majorAscii" w:hAnsiTheme="majorAscii" w:cstheme="majorAscii"/>
          <w:b w:val="1"/>
          <w:bCs w:val="1"/>
        </w:rPr>
        <w:t>2024 – 2025</w:t>
      </w:r>
    </w:p>
    <w:p w:rsidRPr="00BE664A" w:rsidR="00C86A1C" w:rsidP="00C86A1C" w:rsidRDefault="00C86A1C" w14:paraId="52C64DE6" w14:textId="77777777">
      <w:pPr>
        <w:pStyle w:val="paragraph"/>
        <w:spacing w:before="0" w:beforeAutospacing="0" w:after="0" w:afterAutospacing="0"/>
        <w:jc w:val="both"/>
        <w:textAlignment w:val="baseline"/>
        <w:rPr>
          <w:rFonts w:asciiTheme="majorHAnsi" w:hAnsiTheme="majorHAnsi" w:cstheme="majorHAnsi"/>
          <w:sz w:val="22"/>
          <w:szCs w:val="22"/>
        </w:rPr>
      </w:pPr>
      <w:r w:rsidRPr="00BE664A">
        <w:rPr>
          <w:rStyle w:val="normaltextrun"/>
          <w:rFonts w:asciiTheme="majorHAnsi" w:hAnsiTheme="majorHAnsi" w:cstheme="majorHAnsi"/>
          <w:b/>
          <w:bCs/>
          <w:sz w:val="22"/>
          <w:szCs w:val="22"/>
        </w:rPr>
        <w:t xml:space="preserve">Samedi 19 octobre : </w:t>
      </w:r>
      <w:r w:rsidRPr="00BE664A">
        <w:rPr>
          <w:rStyle w:val="normaltextrun"/>
          <w:rFonts w:asciiTheme="majorHAnsi" w:hAnsiTheme="majorHAnsi" w:cstheme="majorHAnsi"/>
          <w:sz w:val="22"/>
          <w:szCs w:val="22"/>
        </w:rPr>
        <w:t>Concert d’automne  </w:t>
      </w:r>
      <w:r w:rsidRPr="00BE664A">
        <w:rPr>
          <w:rStyle w:val="eop"/>
          <w:rFonts w:asciiTheme="majorHAnsi" w:hAnsiTheme="majorHAnsi" w:cstheme="majorHAnsi"/>
          <w:sz w:val="22"/>
          <w:szCs w:val="22"/>
        </w:rPr>
        <w:t> </w:t>
      </w:r>
    </w:p>
    <w:p w:rsidRPr="00BE664A" w:rsidR="00C86A1C" w:rsidP="00C86A1C" w:rsidRDefault="00C86A1C" w14:paraId="1CA7520A" w14:textId="77777777">
      <w:pPr>
        <w:pStyle w:val="paragraph"/>
        <w:spacing w:before="0" w:beforeAutospacing="0" w:after="0" w:afterAutospacing="0"/>
        <w:jc w:val="both"/>
        <w:textAlignment w:val="baseline"/>
        <w:rPr>
          <w:rFonts w:asciiTheme="majorHAnsi" w:hAnsiTheme="majorHAnsi" w:cstheme="majorHAnsi"/>
          <w:sz w:val="22"/>
          <w:szCs w:val="22"/>
        </w:rPr>
      </w:pPr>
      <w:r w:rsidRPr="00BE664A">
        <w:rPr>
          <w:rStyle w:val="normaltextrun"/>
          <w:rFonts w:asciiTheme="majorHAnsi" w:hAnsiTheme="majorHAnsi" w:cstheme="majorHAnsi"/>
          <w:b/>
          <w:bCs/>
          <w:sz w:val="22"/>
          <w:szCs w:val="22"/>
        </w:rPr>
        <w:t xml:space="preserve">Samedi 14 décembre : </w:t>
      </w:r>
      <w:r w:rsidRPr="00BE664A">
        <w:rPr>
          <w:rStyle w:val="normaltextrun"/>
          <w:rFonts w:asciiTheme="majorHAnsi" w:hAnsiTheme="majorHAnsi" w:cstheme="majorHAnsi"/>
          <w:sz w:val="22"/>
          <w:szCs w:val="22"/>
        </w:rPr>
        <w:t xml:space="preserve">Concert(s) de </w:t>
      </w:r>
      <w:proofErr w:type="spellStart"/>
      <w:r w:rsidRPr="00BE664A">
        <w:rPr>
          <w:rStyle w:val="normaltextrun"/>
          <w:rFonts w:asciiTheme="majorHAnsi" w:hAnsiTheme="majorHAnsi" w:cstheme="majorHAnsi"/>
          <w:sz w:val="22"/>
          <w:szCs w:val="22"/>
        </w:rPr>
        <w:t>Noël</w:t>
      </w:r>
      <w:proofErr w:type="spellEnd"/>
      <w:r w:rsidRPr="00BE664A">
        <w:rPr>
          <w:rStyle w:val="normaltextrun"/>
          <w:rFonts w:asciiTheme="majorHAnsi" w:hAnsiTheme="majorHAnsi" w:cstheme="majorHAnsi"/>
          <w:sz w:val="22"/>
          <w:szCs w:val="22"/>
        </w:rPr>
        <w:t> </w:t>
      </w:r>
      <w:r w:rsidRPr="00BE664A">
        <w:rPr>
          <w:rStyle w:val="eop"/>
          <w:rFonts w:asciiTheme="majorHAnsi" w:hAnsiTheme="majorHAnsi" w:cstheme="majorHAnsi"/>
          <w:sz w:val="22"/>
          <w:szCs w:val="22"/>
        </w:rPr>
        <w:t> </w:t>
      </w:r>
    </w:p>
    <w:p w:rsidRPr="00BE664A" w:rsidR="00C86A1C" w:rsidP="00C86A1C" w:rsidRDefault="00C86A1C" w14:paraId="5A03092C" w14:textId="77777777">
      <w:pPr>
        <w:pStyle w:val="paragraph"/>
        <w:spacing w:before="0" w:beforeAutospacing="0" w:after="0" w:afterAutospacing="0"/>
        <w:jc w:val="both"/>
        <w:textAlignment w:val="baseline"/>
        <w:rPr>
          <w:rFonts w:asciiTheme="majorHAnsi" w:hAnsiTheme="majorHAnsi" w:cstheme="majorHAnsi"/>
          <w:sz w:val="22"/>
          <w:szCs w:val="22"/>
        </w:rPr>
      </w:pPr>
      <w:r w:rsidRPr="00BE664A">
        <w:rPr>
          <w:rStyle w:val="normaltextrun"/>
          <w:rFonts w:asciiTheme="majorHAnsi" w:hAnsiTheme="majorHAnsi" w:cstheme="majorHAnsi"/>
          <w:b/>
          <w:bCs/>
          <w:sz w:val="22"/>
          <w:szCs w:val="22"/>
        </w:rPr>
        <w:t xml:space="preserve">Vendredi 7 février : </w:t>
      </w:r>
      <w:r w:rsidRPr="00BE664A">
        <w:rPr>
          <w:rStyle w:val="normaltextrun"/>
          <w:rFonts w:asciiTheme="majorHAnsi" w:hAnsiTheme="majorHAnsi" w:cstheme="majorHAnsi"/>
          <w:sz w:val="22"/>
          <w:szCs w:val="22"/>
        </w:rPr>
        <w:t>Concert de l’Orchestre d’Harmonie de la MMM  </w:t>
      </w:r>
      <w:r w:rsidRPr="00BE664A">
        <w:rPr>
          <w:rStyle w:val="eop"/>
          <w:rFonts w:asciiTheme="majorHAnsi" w:hAnsiTheme="majorHAnsi" w:cstheme="majorHAnsi"/>
          <w:sz w:val="22"/>
          <w:szCs w:val="22"/>
        </w:rPr>
        <w:t> </w:t>
      </w:r>
    </w:p>
    <w:p w:rsidRPr="00BE664A" w:rsidR="00C86A1C" w:rsidP="00C86A1C" w:rsidRDefault="00C86A1C" w14:paraId="4183B806" w14:textId="77777777">
      <w:pPr>
        <w:pStyle w:val="paragraph"/>
        <w:spacing w:before="0" w:beforeAutospacing="0" w:after="0" w:afterAutospacing="0"/>
        <w:jc w:val="both"/>
        <w:textAlignment w:val="baseline"/>
        <w:rPr>
          <w:rFonts w:asciiTheme="majorHAnsi" w:hAnsiTheme="majorHAnsi" w:cstheme="majorHAnsi"/>
          <w:sz w:val="22"/>
          <w:szCs w:val="22"/>
        </w:rPr>
      </w:pPr>
      <w:r w:rsidRPr="00BE664A">
        <w:rPr>
          <w:rStyle w:val="normaltextrun"/>
          <w:rFonts w:asciiTheme="majorHAnsi" w:hAnsiTheme="majorHAnsi" w:cstheme="majorHAnsi"/>
          <w:b/>
          <w:bCs/>
          <w:sz w:val="22"/>
          <w:szCs w:val="22"/>
        </w:rPr>
        <w:t>Samedi 15 mars </w:t>
      </w:r>
      <w:r w:rsidRPr="00BE664A">
        <w:rPr>
          <w:rStyle w:val="normaltextrun"/>
          <w:rFonts w:asciiTheme="majorHAnsi" w:hAnsiTheme="majorHAnsi" w:cstheme="majorHAnsi"/>
          <w:sz w:val="22"/>
          <w:szCs w:val="22"/>
        </w:rPr>
        <w:t>: Carnaval </w:t>
      </w:r>
      <w:r w:rsidRPr="00BE664A">
        <w:rPr>
          <w:rStyle w:val="eop"/>
          <w:rFonts w:asciiTheme="majorHAnsi" w:hAnsiTheme="majorHAnsi" w:cstheme="majorHAnsi"/>
          <w:sz w:val="22"/>
          <w:szCs w:val="22"/>
        </w:rPr>
        <w:t> </w:t>
      </w:r>
    </w:p>
    <w:p w:rsidRPr="00BE664A" w:rsidR="00C86A1C" w:rsidP="00C86A1C" w:rsidRDefault="00C86A1C" w14:paraId="75378C41" w14:textId="77777777">
      <w:pPr>
        <w:pStyle w:val="paragraph"/>
        <w:spacing w:before="0" w:beforeAutospacing="0" w:after="0" w:afterAutospacing="0"/>
        <w:jc w:val="both"/>
        <w:textAlignment w:val="baseline"/>
        <w:rPr>
          <w:rFonts w:asciiTheme="majorHAnsi" w:hAnsiTheme="majorHAnsi" w:cstheme="majorHAnsi"/>
          <w:sz w:val="22"/>
          <w:szCs w:val="22"/>
        </w:rPr>
      </w:pPr>
      <w:r w:rsidRPr="00BE664A">
        <w:rPr>
          <w:rStyle w:val="normaltextrun"/>
          <w:rFonts w:asciiTheme="majorHAnsi" w:hAnsiTheme="majorHAnsi" w:cstheme="majorHAnsi"/>
          <w:b/>
          <w:bCs/>
          <w:sz w:val="22"/>
          <w:szCs w:val="22"/>
        </w:rPr>
        <w:t>Samedi 5 avril</w:t>
      </w:r>
      <w:r w:rsidRPr="00BE664A">
        <w:rPr>
          <w:rStyle w:val="normaltextrun"/>
          <w:rFonts w:asciiTheme="majorHAnsi" w:hAnsiTheme="majorHAnsi" w:cstheme="majorHAnsi"/>
          <w:sz w:val="22"/>
          <w:szCs w:val="22"/>
        </w:rPr>
        <w:t> : Concert de printemps </w:t>
      </w:r>
      <w:r w:rsidRPr="00BE664A">
        <w:rPr>
          <w:rStyle w:val="eop"/>
          <w:rFonts w:asciiTheme="majorHAnsi" w:hAnsiTheme="majorHAnsi" w:cstheme="majorHAnsi"/>
          <w:sz w:val="22"/>
          <w:szCs w:val="22"/>
        </w:rPr>
        <w:t> </w:t>
      </w:r>
    </w:p>
    <w:p w:rsidRPr="00BE664A" w:rsidR="00C86A1C" w:rsidP="00C86A1C" w:rsidRDefault="00C86A1C" w14:paraId="6F0C7DCA" w14:textId="77777777">
      <w:pPr>
        <w:pStyle w:val="paragraph"/>
        <w:spacing w:before="0" w:beforeAutospacing="0" w:after="0" w:afterAutospacing="0"/>
        <w:jc w:val="both"/>
        <w:textAlignment w:val="baseline"/>
        <w:rPr>
          <w:rFonts w:asciiTheme="majorHAnsi" w:hAnsiTheme="majorHAnsi" w:cstheme="majorHAnsi"/>
          <w:sz w:val="22"/>
          <w:szCs w:val="22"/>
        </w:rPr>
      </w:pPr>
      <w:r w:rsidRPr="00BE664A">
        <w:rPr>
          <w:rStyle w:val="normaltextrun"/>
          <w:rFonts w:asciiTheme="majorHAnsi" w:hAnsiTheme="majorHAnsi" w:cstheme="majorHAnsi"/>
          <w:b/>
          <w:bCs/>
          <w:sz w:val="22"/>
          <w:szCs w:val="22"/>
        </w:rPr>
        <w:t>6 et 7 juin :</w:t>
      </w:r>
      <w:r w:rsidRPr="00BE664A">
        <w:rPr>
          <w:rStyle w:val="normaltextrun"/>
          <w:rFonts w:asciiTheme="majorHAnsi" w:hAnsiTheme="majorHAnsi" w:cstheme="majorHAnsi"/>
          <w:sz w:val="22"/>
          <w:szCs w:val="22"/>
        </w:rPr>
        <w:t xml:space="preserve"> Fête de la Morue </w:t>
      </w:r>
      <w:r w:rsidRPr="00BE664A">
        <w:rPr>
          <w:rStyle w:val="eop"/>
          <w:rFonts w:asciiTheme="majorHAnsi" w:hAnsiTheme="majorHAnsi" w:cstheme="majorHAnsi"/>
          <w:sz w:val="22"/>
          <w:szCs w:val="22"/>
        </w:rPr>
        <w:t> </w:t>
      </w:r>
    </w:p>
    <w:p w:rsidRPr="00BE664A" w:rsidR="00C86A1C" w:rsidP="00C86A1C" w:rsidRDefault="00C86A1C" w14:paraId="4D42A90A" w14:textId="77777777">
      <w:pPr>
        <w:pStyle w:val="paragraph"/>
        <w:spacing w:before="0" w:beforeAutospacing="0" w:after="0" w:afterAutospacing="0"/>
        <w:jc w:val="both"/>
        <w:textAlignment w:val="baseline"/>
        <w:rPr>
          <w:rFonts w:asciiTheme="majorHAnsi" w:hAnsiTheme="majorHAnsi" w:cstheme="majorHAnsi"/>
          <w:sz w:val="22"/>
          <w:szCs w:val="22"/>
        </w:rPr>
      </w:pPr>
      <w:r w:rsidRPr="00BE664A">
        <w:rPr>
          <w:rStyle w:val="normaltextrun"/>
          <w:rFonts w:asciiTheme="majorHAnsi" w:hAnsiTheme="majorHAnsi" w:cstheme="majorHAnsi"/>
          <w:b/>
          <w:bCs/>
          <w:sz w:val="22"/>
          <w:szCs w:val="22"/>
        </w:rPr>
        <w:t>Du 16 au 21 juin</w:t>
      </w:r>
      <w:r w:rsidRPr="00BE664A">
        <w:rPr>
          <w:rStyle w:val="normaltextrun"/>
          <w:rFonts w:asciiTheme="majorHAnsi" w:hAnsiTheme="majorHAnsi" w:cstheme="majorHAnsi"/>
          <w:sz w:val="22"/>
          <w:szCs w:val="22"/>
        </w:rPr>
        <w:t> : Musique dans la ville </w:t>
      </w:r>
      <w:r w:rsidRPr="00BE664A">
        <w:rPr>
          <w:rStyle w:val="eop"/>
          <w:rFonts w:asciiTheme="majorHAnsi" w:hAnsiTheme="majorHAnsi" w:cstheme="majorHAnsi"/>
          <w:sz w:val="22"/>
          <w:szCs w:val="22"/>
        </w:rPr>
        <w:t> </w:t>
      </w:r>
    </w:p>
    <w:p w:rsidR="000B7B98" w:rsidP="00C86A1C" w:rsidRDefault="00C86A1C" w14:paraId="4BF0988C" w14:textId="11A4418E">
      <w:pPr>
        <w:pStyle w:val="paragraph"/>
        <w:spacing w:before="0" w:beforeAutospacing="0" w:after="0" w:afterAutospacing="0"/>
        <w:jc w:val="both"/>
        <w:textAlignment w:val="baseline"/>
        <w:rPr>
          <w:rStyle w:val="eop"/>
          <w:rFonts w:asciiTheme="majorHAnsi" w:hAnsiTheme="majorHAnsi" w:cstheme="majorHAnsi"/>
          <w:color w:val="0E1414"/>
          <w:sz w:val="22"/>
          <w:szCs w:val="22"/>
        </w:rPr>
      </w:pPr>
      <w:r w:rsidRPr="00BE664A">
        <w:rPr>
          <w:rStyle w:val="normaltextrun"/>
          <w:rFonts w:asciiTheme="majorHAnsi" w:hAnsiTheme="majorHAnsi" w:cstheme="majorHAnsi"/>
          <w:b/>
          <w:bCs/>
          <w:sz w:val="22"/>
          <w:szCs w:val="22"/>
        </w:rPr>
        <w:t>23, 24 et 25 juin</w:t>
      </w:r>
      <w:r w:rsidRPr="00BE664A">
        <w:rPr>
          <w:rStyle w:val="normaltextrun"/>
          <w:rFonts w:asciiTheme="majorHAnsi" w:hAnsiTheme="majorHAnsi" w:cstheme="majorHAnsi"/>
          <w:sz w:val="22"/>
          <w:szCs w:val="22"/>
        </w:rPr>
        <w:t xml:space="preserve"> : Journées portes </w:t>
      </w:r>
      <w:r w:rsidRPr="00BE664A">
        <w:rPr>
          <w:rStyle w:val="normaltextrun"/>
          <w:rFonts w:asciiTheme="majorHAnsi" w:hAnsiTheme="majorHAnsi" w:cstheme="majorHAnsi"/>
          <w:color w:val="0E1414"/>
          <w:sz w:val="22"/>
          <w:szCs w:val="22"/>
        </w:rPr>
        <w:t>ouvertes </w:t>
      </w:r>
      <w:r w:rsidRPr="00BE664A">
        <w:rPr>
          <w:rStyle w:val="eop"/>
          <w:rFonts w:asciiTheme="majorHAnsi" w:hAnsiTheme="majorHAnsi" w:cstheme="majorHAnsi"/>
          <w:color w:val="0E1414"/>
          <w:sz w:val="22"/>
          <w:szCs w:val="22"/>
        </w:rPr>
        <w:t> </w:t>
      </w:r>
    </w:p>
    <w:p w:rsidRPr="002C3480" w:rsidR="002C3480" w:rsidP="00C86A1C" w:rsidRDefault="002C3480" w14:paraId="0CCA4876" w14:textId="77777777">
      <w:pPr>
        <w:pStyle w:val="paragraph"/>
        <w:spacing w:before="0" w:beforeAutospacing="0" w:after="0" w:afterAutospacing="0"/>
        <w:jc w:val="both"/>
        <w:textAlignment w:val="baseline"/>
        <w:rPr>
          <w:rStyle w:val="eop"/>
          <w:rFonts w:asciiTheme="majorHAnsi" w:hAnsiTheme="majorHAnsi" w:cstheme="majorHAnsi"/>
          <w:b/>
          <w:bCs/>
          <w:color w:val="0E1414"/>
          <w:sz w:val="22"/>
          <w:szCs w:val="22"/>
        </w:rPr>
      </w:pPr>
    </w:p>
    <w:p w:rsidR="002C3480" w:rsidP="00C86A1C" w:rsidRDefault="002C3480" w14:paraId="1322B2B4" w14:textId="733C9E6A">
      <w:pPr>
        <w:pStyle w:val="paragraph"/>
        <w:spacing w:before="0" w:beforeAutospacing="0" w:after="0" w:afterAutospacing="0"/>
        <w:jc w:val="both"/>
        <w:textAlignment w:val="baseline"/>
        <w:rPr>
          <w:rStyle w:val="eop"/>
          <w:rFonts w:asciiTheme="majorHAnsi" w:hAnsiTheme="majorHAnsi" w:cstheme="majorHAnsi"/>
          <w:b/>
          <w:bCs/>
          <w:color w:val="0E1414"/>
          <w:sz w:val="22"/>
          <w:szCs w:val="22"/>
        </w:rPr>
      </w:pPr>
      <w:r w:rsidRPr="002C3480">
        <w:rPr>
          <w:rStyle w:val="eop"/>
          <w:rFonts w:asciiTheme="majorHAnsi" w:hAnsiTheme="majorHAnsi" w:cstheme="majorHAnsi"/>
          <w:b/>
          <w:bCs/>
          <w:color w:val="0E1414"/>
          <w:sz w:val="22"/>
          <w:szCs w:val="22"/>
        </w:rPr>
        <w:t>Les samedis de la MMM</w:t>
      </w:r>
    </w:p>
    <w:p w:rsidRPr="00BE664A" w:rsidR="002C3480" w:rsidP="00D24DB7" w:rsidRDefault="002C3480" w14:paraId="5B845F08" w14:textId="6F793678">
      <w:pPr>
        <w:pStyle w:val="paragraph"/>
        <w:spacing w:before="0" w:beforeAutospacing="off" w:after="0" w:afterAutospacing="off"/>
        <w:jc w:val="both"/>
        <w:textAlignment w:val="baseline"/>
        <w:rPr>
          <w:rStyle w:val="eop"/>
          <w:rFonts w:ascii="Calibri" w:hAnsi="Calibri" w:cs="Calibri" w:asciiTheme="majorAscii" w:hAnsiTheme="majorAscii" w:cstheme="majorAscii"/>
          <w:color w:val="0E1414"/>
          <w:sz w:val="22"/>
          <w:szCs w:val="22"/>
        </w:rPr>
      </w:pPr>
      <w:r w:rsidRPr="00D24DB7" w:rsidR="00C172A3">
        <w:rPr>
          <w:rStyle w:val="eop"/>
          <w:rFonts w:ascii="Calibri" w:hAnsi="Calibri" w:cs="Calibri" w:asciiTheme="majorAscii" w:hAnsiTheme="majorAscii" w:cstheme="majorAscii"/>
          <w:color w:val="0E1414"/>
          <w:sz w:val="22"/>
          <w:szCs w:val="22"/>
        </w:rPr>
        <w:t>Nouveau rendez-vous régulier de la saison MMM, au cœur de l’école de musique</w:t>
      </w:r>
      <w:r w:rsidRPr="00D24DB7" w:rsidR="520407E6">
        <w:rPr>
          <w:rStyle w:val="eop"/>
          <w:rFonts w:ascii="Calibri" w:hAnsi="Calibri" w:cs="Calibri" w:asciiTheme="majorAscii" w:hAnsiTheme="majorAscii" w:cstheme="majorAscii"/>
          <w:color w:val="0E1414"/>
          <w:sz w:val="22"/>
          <w:szCs w:val="22"/>
        </w:rPr>
        <w:t>,</w:t>
      </w:r>
      <w:r w:rsidRPr="00D24DB7" w:rsidR="00C172A3">
        <w:rPr>
          <w:rStyle w:val="eop"/>
          <w:rFonts w:ascii="Calibri" w:hAnsi="Calibri" w:cs="Calibri" w:asciiTheme="majorAscii" w:hAnsiTheme="majorAscii" w:cstheme="majorAscii"/>
          <w:color w:val="0E1414"/>
          <w:sz w:val="22"/>
          <w:szCs w:val="22"/>
        </w:rPr>
        <w:t xml:space="preserve"> venez écouter les élèves</w:t>
      </w:r>
      <w:r w:rsidRPr="00D24DB7" w:rsidR="006D4573">
        <w:rPr>
          <w:rStyle w:val="eop"/>
          <w:rFonts w:ascii="Calibri" w:hAnsi="Calibri" w:cs="Calibri" w:asciiTheme="majorAscii" w:hAnsiTheme="majorAscii" w:cstheme="majorAscii"/>
          <w:color w:val="0E1414"/>
          <w:sz w:val="22"/>
          <w:szCs w:val="22"/>
        </w:rPr>
        <w:t xml:space="preserve"> de 16h à 18h </w:t>
      </w:r>
      <w:r w:rsidRPr="00D24DB7" w:rsidR="231F867D">
        <w:rPr>
          <w:rStyle w:val="eop"/>
          <w:rFonts w:ascii="Calibri" w:hAnsi="Calibri" w:cs="Calibri" w:asciiTheme="majorAscii" w:hAnsiTheme="majorAscii" w:cstheme="majorAscii"/>
          <w:color w:val="0E1414"/>
          <w:sz w:val="22"/>
          <w:szCs w:val="22"/>
        </w:rPr>
        <w:t>douze samedis tout au long de l’année.</w:t>
      </w:r>
    </w:p>
    <w:p w:rsidR="009F4061" w:rsidRDefault="00E7093C" w14:paraId="2D624F36" w14:textId="77777777">
      <w:pPr>
        <w:pStyle w:val="Titre2"/>
        <w:spacing w:before="240" w:after="240"/>
        <w:rPr>
          <w:b w:val="0"/>
        </w:rPr>
      </w:pPr>
      <w:bookmarkStart w:name="_wl4poj3l6qkm" w:colFirst="0" w:colLast="0" w:id="5"/>
      <w:bookmarkEnd w:id="5"/>
      <w:r>
        <w:rPr>
          <w:b w:val="0"/>
        </w:rPr>
        <w:t>Les inscriptions</w:t>
      </w:r>
    </w:p>
    <w:p w:rsidRPr="00D8325B" w:rsidR="009F4061" w:rsidRDefault="00E7093C" w14:paraId="2D624F37" w14:textId="77777777">
      <w:pPr>
        <w:pStyle w:val="Titre3"/>
        <w:spacing w:before="240"/>
        <w:rPr>
          <w:rFonts w:asciiTheme="majorHAnsi" w:hAnsiTheme="majorHAnsi" w:cstheme="majorHAnsi"/>
          <w:b w:val="0"/>
          <w:sz w:val="22"/>
          <w:szCs w:val="22"/>
        </w:rPr>
      </w:pPr>
      <w:bookmarkStart w:name="_h07r8z331xns" w:colFirst="0" w:colLast="0" w:id="6"/>
      <w:bookmarkEnd w:id="6"/>
      <w:r w:rsidRPr="00D8325B">
        <w:rPr>
          <w:rFonts w:asciiTheme="majorHAnsi" w:hAnsiTheme="majorHAnsi" w:cstheme="majorHAnsi"/>
          <w:b w:val="0"/>
          <w:sz w:val="22"/>
          <w:szCs w:val="22"/>
        </w:rPr>
        <w:t>Les modalités</w:t>
      </w:r>
    </w:p>
    <w:p w:rsidRPr="00761C2D" w:rsidR="00506899" w:rsidP="00506899" w:rsidRDefault="00506899" w14:paraId="25B5D0EB" w14:textId="77777777">
      <w:pPr>
        <w:rPr>
          <w:rFonts w:ascii="Calibri" w:hAnsi="Calibri" w:eastAsia="Times New Roman" w:cs="Calibri"/>
        </w:rPr>
      </w:pPr>
      <w:bookmarkStart w:name="_8be684f6qet1" w:colFirst="0" w:colLast="0" w:id="7"/>
      <w:bookmarkEnd w:id="7"/>
      <w:r w:rsidRPr="00761C2D">
        <w:rPr>
          <w:rFonts w:ascii="Calibri" w:hAnsi="Calibri" w:eastAsia="Times New Roman" w:cs="Calibri"/>
          <w:b/>
          <w:bCs/>
        </w:rPr>
        <w:t>Réinscriptions : du 15 juin au 14 juillet minuit</w:t>
      </w:r>
      <w:r>
        <w:rPr>
          <w:rFonts w:ascii="Calibri" w:hAnsi="Calibri" w:eastAsia="Times New Roman" w:cs="Calibri"/>
          <w:b/>
          <w:bCs/>
        </w:rPr>
        <w:t xml:space="preserve"> via le logiciel </w:t>
      </w:r>
      <w:proofErr w:type="spellStart"/>
      <w:r>
        <w:rPr>
          <w:rFonts w:ascii="Calibri" w:hAnsi="Calibri" w:eastAsia="Times New Roman" w:cs="Calibri"/>
          <w:b/>
          <w:bCs/>
        </w:rPr>
        <w:t>Imuse</w:t>
      </w:r>
      <w:proofErr w:type="spellEnd"/>
      <w:r>
        <w:rPr>
          <w:rFonts w:ascii="Calibri" w:hAnsi="Calibri" w:eastAsia="Times New Roman" w:cs="Calibri"/>
          <w:b/>
          <w:bCs/>
        </w:rPr>
        <w:t xml:space="preserve"> et en présentiel pour les familles n’ayant pas accès à l’outils informatique</w:t>
      </w:r>
    </w:p>
    <w:p w:rsidRPr="00761C2D" w:rsidR="00506899" w:rsidP="00506899" w:rsidRDefault="00506899" w14:paraId="2AD8671A" w14:textId="4CDE5DF5">
      <w:pPr>
        <w:rPr>
          <w:rFonts w:ascii="Calibri" w:hAnsi="Calibri" w:eastAsia="Times New Roman" w:cs="Calibri"/>
        </w:rPr>
      </w:pPr>
      <w:r w:rsidRPr="00761C2D">
        <w:rPr>
          <w:rFonts w:ascii="Calibri" w:hAnsi="Calibri" w:eastAsia="Times New Roman" w:cs="Calibri"/>
        </w:rPr>
        <w:t>  </w:t>
      </w:r>
    </w:p>
    <w:p w:rsidRPr="00761C2D" w:rsidR="00506899" w:rsidP="00506899" w:rsidRDefault="00506899" w14:paraId="4AF81E85" w14:textId="5343FF3B">
      <w:pPr>
        <w:rPr>
          <w:rFonts w:ascii="Calibri" w:hAnsi="Calibri" w:eastAsia="Times New Roman" w:cs="Calibri"/>
        </w:rPr>
      </w:pPr>
      <w:r w:rsidRPr="00761C2D">
        <w:rPr>
          <w:rFonts w:ascii="Calibri" w:hAnsi="Calibri" w:eastAsia="Times New Roman" w:cs="Calibri"/>
          <w:b/>
          <w:bCs/>
        </w:rPr>
        <w:t xml:space="preserve">Lancement des nouvelles inscriptions le vendredi 19 juillet </w:t>
      </w:r>
      <w:r w:rsidR="0000684A">
        <w:rPr>
          <w:rFonts w:ascii="Calibri" w:hAnsi="Calibri" w:eastAsia="Times New Roman" w:cs="Calibri"/>
          <w:b/>
          <w:bCs/>
        </w:rPr>
        <w:t xml:space="preserve">au </w:t>
      </w:r>
      <w:r w:rsidRPr="00761C2D" w:rsidR="0000684A">
        <w:rPr>
          <w:rFonts w:ascii="Calibri" w:hAnsi="Calibri" w:eastAsia="Times New Roman" w:cs="Calibri"/>
          <w:b/>
          <w:bCs/>
          <w:u w:val="single"/>
        </w:rPr>
        <w:t>21 août minuit</w:t>
      </w:r>
      <w:r w:rsidR="0000684A">
        <w:rPr>
          <w:rFonts w:ascii="Calibri" w:hAnsi="Calibri" w:eastAsia="Times New Roman" w:cs="Calibri"/>
          <w:b/>
          <w:bCs/>
          <w:u w:val="single"/>
        </w:rPr>
        <w:t xml:space="preserve"> </w:t>
      </w:r>
      <w:r w:rsidRPr="005B7A2C" w:rsidR="0000684A">
        <w:rPr>
          <w:rFonts w:ascii="Calibri" w:hAnsi="Calibri" w:eastAsia="Times New Roman" w:cs="Calibri"/>
          <w:b/>
          <w:bCs/>
        </w:rPr>
        <w:t>(possibilité de venir sur site du 19 au 21 août pour les familles n’ayant pas accès à l’outil informatique)</w:t>
      </w:r>
    </w:p>
    <w:p w:rsidRPr="00506899" w:rsidR="00506899" w:rsidP="00506899" w:rsidRDefault="00506899" w14:paraId="7510587D" w14:textId="465F7FEC">
      <w:pPr>
        <w:rPr>
          <w:rFonts w:ascii="Calibri" w:hAnsi="Calibri" w:eastAsia="Times New Roman" w:cs="Calibri"/>
        </w:rPr>
      </w:pPr>
      <w:r w:rsidRPr="00761C2D">
        <w:rPr>
          <w:rFonts w:ascii="Calibri" w:hAnsi="Calibri" w:eastAsia="Times New Roman" w:cs="Calibri"/>
        </w:rPr>
        <w:t>  </w:t>
      </w:r>
    </w:p>
    <w:p w:rsidR="00506899" w:rsidP="00506899" w:rsidRDefault="00506899" w14:paraId="4BA25D95" w14:textId="45332088">
      <w:pPr>
        <w:rPr>
          <w:rFonts w:ascii="Calibri" w:hAnsi="Calibri" w:eastAsia="Times New Roman" w:cs="Calibri"/>
        </w:rPr>
      </w:pPr>
      <w:r w:rsidRPr="00D24DB7" w:rsidR="0000684A">
        <w:rPr>
          <w:rFonts w:ascii="Calibri" w:hAnsi="Calibri" w:eastAsia="Times New Roman" w:cs="Calibri"/>
        </w:rPr>
        <w:t xml:space="preserve">Le nombre de places étant limité </w:t>
      </w:r>
      <w:r w:rsidRPr="00D24DB7" w:rsidR="3BAD17DE">
        <w:rPr>
          <w:rFonts w:ascii="Calibri" w:hAnsi="Calibri" w:eastAsia="Times New Roman" w:cs="Calibri"/>
        </w:rPr>
        <w:t>une</w:t>
      </w:r>
      <w:r w:rsidRPr="00D24DB7" w:rsidR="0000684A">
        <w:rPr>
          <w:rFonts w:ascii="Calibri" w:hAnsi="Calibri" w:eastAsia="Times New Roman" w:cs="Calibri"/>
        </w:rPr>
        <w:t xml:space="preserve"> commission d’attribution se réunira fin août pour prioriser les candidatures selon les critères suivants :</w:t>
      </w:r>
    </w:p>
    <w:p w:rsidR="0000684A" w:rsidP="0000684A" w:rsidRDefault="0000684A" w14:paraId="703D7F20" w14:textId="63F0E63B">
      <w:pPr>
        <w:pStyle w:val="Paragraphedeliste"/>
        <w:numPr>
          <w:ilvl w:val="0"/>
          <w:numId w:val="7"/>
        </w:numPr>
        <w:rPr>
          <w:rFonts w:ascii="Calibri" w:hAnsi="Calibri" w:eastAsia="Times New Roman" w:cs="Calibri"/>
        </w:rPr>
      </w:pPr>
      <w:r>
        <w:rPr>
          <w:rFonts w:ascii="Calibri" w:hAnsi="Calibri" w:eastAsia="Times New Roman" w:cs="Calibri"/>
        </w:rPr>
        <w:t>Enfants béglais prioritaires</w:t>
      </w:r>
    </w:p>
    <w:p w:rsidR="0000684A" w:rsidP="0000684A" w:rsidRDefault="001E58DF" w14:paraId="1B55B6DF" w14:textId="47E67566">
      <w:pPr>
        <w:pStyle w:val="Paragraphedeliste"/>
        <w:numPr>
          <w:ilvl w:val="0"/>
          <w:numId w:val="7"/>
        </w:numPr>
        <w:rPr>
          <w:rFonts w:ascii="Calibri" w:hAnsi="Calibri" w:eastAsia="Times New Roman" w:cs="Calibri"/>
        </w:rPr>
      </w:pPr>
      <w:r w:rsidRPr="00D24DB7" w:rsidR="001E58DF">
        <w:rPr>
          <w:rFonts w:ascii="Calibri" w:hAnsi="Calibri" w:eastAsia="Times New Roman" w:cs="Calibri"/>
        </w:rPr>
        <w:t>Age (favoriser les nouvelles inscriptions pour les plus jeunes</w:t>
      </w:r>
      <w:r w:rsidRPr="00D24DB7" w:rsidR="001E58DF">
        <w:rPr>
          <w:rFonts w:ascii="Calibri" w:hAnsi="Calibri" w:eastAsia="Times New Roman" w:cs="Calibri"/>
        </w:rPr>
        <w:t>)</w:t>
      </w:r>
    </w:p>
    <w:p w:rsidR="001E58DF" w:rsidP="0000684A" w:rsidRDefault="001E58DF" w14:paraId="024CF38B" w14:textId="788A0D6D">
      <w:pPr>
        <w:pStyle w:val="Paragraphedeliste"/>
        <w:numPr>
          <w:ilvl w:val="0"/>
          <w:numId w:val="7"/>
        </w:numPr>
        <w:rPr>
          <w:rFonts w:ascii="Calibri" w:hAnsi="Calibri" w:eastAsia="Times New Roman" w:cs="Calibri"/>
        </w:rPr>
      </w:pPr>
      <w:r>
        <w:rPr>
          <w:rFonts w:ascii="Calibri" w:hAnsi="Calibri" w:eastAsia="Times New Roman" w:cs="Calibri"/>
        </w:rPr>
        <w:t>Niveau de revenus</w:t>
      </w:r>
    </w:p>
    <w:p w:rsidRPr="0000684A" w:rsidR="001E58DF" w:rsidP="0000684A" w:rsidRDefault="001E58DF" w14:paraId="0F2FE5AC" w14:textId="1C085E7C">
      <w:pPr>
        <w:pStyle w:val="Paragraphedeliste"/>
        <w:numPr>
          <w:ilvl w:val="0"/>
          <w:numId w:val="7"/>
        </w:numPr>
        <w:rPr>
          <w:rFonts w:ascii="Calibri" w:hAnsi="Calibri" w:eastAsia="Times New Roman" w:cs="Calibri"/>
        </w:rPr>
      </w:pPr>
      <w:r>
        <w:rPr>
          <w:rFonts w:ascii="Calibri" w:hAnsi="Calibri" w:eastAsia="Times New Roman" w:cs="Calibri"/>
        </w:rPr>
        <w:t>Antériorité de la demande</w:t>
      </w:r>
    </w:p>
    <w:p w:rsidRPr="00761C2D" w:rsidR="00506899" w:rsidP="00506899" w:rsidRDefault="00506899" w14:paraId="4BA4C29D" w14:textId="37563FDD">
      <w:pPr>
        <w:rPr>
          <w:rFonts w:ascii="Calibri" w:hAnsi="Calibri" w:eastAsia="Times New Roman" w:cs="Calibri"/>
        </w:rPr>
      </w:pPr>
      <w:r w:rsidRPr="00D24DB7" w:rsidR="00506899">
        <w:rPr>
          <w:rFonts w:ascii="Calibri" w:hAnsi="Calibri" w:eastAsia="Times New Roman" w:cs="Calibri"/>
        </w:rPr>
        <w:t> </w:t>
      </w:r>
    </w:p>
    <w:p w:rsidRPr="00761C2D" w:rsidR="00506899" w:rsidP="00506899" w:rsidRDefault="00506899" w14:paraId="0ACAEF2F" w14:textId="77777777">
      <w:pPr>
        <w:rPr>
          <w:rFonts w:ascii="Calibri" w:hAnsi="Calibri" w:eastAsia="Times New Roman" w:cs="Calibri"/>
        </w:rPr>
      </w:pPr>
      <w:r w:rsidRPr="00761C2D">
        <w:rPr>
          <w:rFonts w:ascii="Calibri" w:hAnsi="Calibri" w:eastAsia="Times New Roman" w:cs="Calibri"/>
          <w:b/>
          <w:bCs/>
        </w:rPr>
        <w:t>Début des cours lundi 9 septembre</w:t>
      </w:r>
      <w:r>
        <w:rPr>
          <w:rFonts w:ascii="Calibri" w:hAnsi="Calibri" w:eastAsia="Times New Roman" w:cs="Calibri"/>
          <w:b/>
          <w:bCs/>
        </w:rPr>
        <w:t xml:space="preserve"> 2024</w:t>
      </w:r>
    </w:p>
    <w:p w:rsidRPr="00761C2D" w:rsidR="00506899" w:rsidP="00506899" w:rsidRDefault="00506899" w14:paraId="7C5BDF1D" w14:textId="79BA247D">
      <w:pPr>
        <w:rPr>
          <w:rFonts w:ascii="Calibri" w:hAnsi="Calibri" w:eastAsia="Times New Roman" w:cs="Calibri"/>
        </w:rPr>
      </w:pPr>
      <w:r w:rsidRPr="00761C2D">
        <w:rPr>
          <w:rFonts w:ascii="Calibri" w:hAnsi="Calibri" w:eastAsia="Times New Roman" w:cs="Calibri"/>
          <w:b/>
          <w:bCs/>
        </w:rPr>
        <w:t>Fin des cours samedi 21 juin</w:t>
      </w:r>
      <w:r>
        <w:rPr>
          <w:rFonts w:ascii="Calibri" w:hAnsi="Calibri" w:eastAsia="Times New Roman" w:cs="Calibri"/>
          <w:b/>
          <w:bCs/>
        </w:rPr>
        <w:t xml:space="preserve"> 2025 (avec examens possibles jusqu’au 28 juin 2025)</w:t>
      </w:r>
    </w:p>
    <w:p w:rsidRPr="00D8325B" w:rsidR="009F4061" w:rsidRDefault="00E7093C" w14:paraId="2D624F39" w14:textId="77777777">
      <w:pPr>
        <w:pStyle w:val="Titre3"/>
        <w:keepNext w:val="0"/>
        <w:keepLines w:val="0"/>
        <w:shd w:val="clear" w:color="auto" w:fill="FFFFFF"/>
        <w:spacing w:before="360" w:after="80"/>
        <w:rPr>
          <w:rFonts w:asciiTheme="majorHAnsi" w:hAnsiTheme="majorHAnsi" w:cstheme="majorHAnsi"/>
          <w:b w:val="0"/>
          <w:sz w:val="22"/>
          <w:szCs w:val="22"/>
        </w:rPr>
      </w:pPr>
      <w:r w:rsidRPr="00D8325B">
        <w:rPr>
          <w:rFonts w:asciiTheme="majorHAnsi" w:hAnsiTheme="majorHAnsi" w:cstheme="majorHAnsi"/>
          <w:b w:val="0"/>
          <w:sz w:val="22"/>
          <w:szCs w:val="22"/>
        </w:rPr>
        <w:t>Les tarifs</w:t>
      </w:r>
    </w:p>
    <w:p w:rsidRPr="00D8325B" w:rsidR="009F4061" w:rsidRDefault="00E7093C" w14:paraId="2D624F3A" w14:textId="282F33D6">
      <w:pPr>
        <w:rPr>
          <w:rFonts w:asciiTheme="majorHAnsi" w:hAnsiTheme="majorHAnsi" w:cstheme="majorHAnsi"/>
          <w:highlight w:val="white"/>
        </w:rPr>
      </w:pPr>
      <w:r w:rsidRPr="00D8325B">
        <w:rPr>
          <w:rFonts w:asciiTheme="majorHAnsi" w:hAnsiTheme="majorHAnsi" w:cstheme="majorHAnsi"/>
        </w:rPr>
        <w:t>Les tarifs font l’objet d’une délibération votée en Conseil municipal. Les tarifs applicables sont consultables en téléchargement ci-dessous.</w:t>
      </w:r>
    </w:p>
    <w:p w:rsidR="000641A5" w:rsidP="000641A5" w:rsidRDefault="000641A5" w14:paraId="02A1796F" w14:textId="60040C0E">
      <w:pPr>
        <w:pStyle w:val="Titre2"/>
        <w:spacing w:before="240" w:after="240"/>
        <w:rPr>
          <w:b w:val="0"/>
        </w:rPr>
      </w:pPr>
      <w:r>
        <w:rPr>
          <w:b w:val="0"/>
        </w:rPr>
        <w:lastRenderedPageBreak/>
        <w:t>Le projet d’établissement et comptes-rendus</w:t>
      </w:r>
    </w:p>
    <w:p w:rsidRPr="000641A5" w:rsidR="000641A5" w:rsidP="000641A5" w:rsidRDefault="000641A5" w14:paraId="79046CAA" w14:textId="77777777">
      <w:pPr>
        <w:shd w:val="clear" w:color="auto" w:fill="FFFFFF"/>
        <w:spacing w:before="100" w:beforeAutospacing="1" w:after="100" w:afterAutospacing="1"/>
        <w:rPr>
          <w:rFonts w:eastAsia="Times New Roman" w:asciiTheme="majorHAnsi" w:hAnsiTheme="majorHAnsi" w:cstheme="majorHAnsi"/>
          <w:color w:val="555555"/>
        </w:rPr>
      </w:pPr>
      <w:r w:rsidRPr="000641A5">
        <w:rPr>
          <w:rFonts w:eastAsia="Times New Roman" w:asciiTheme="majorHAnsi" w:hAnsiTheme="majorHAnsi" w:cstheme="majorHAnsi"/>
          <w:color w:val="555555"/>
        </w:rPr>
        <w:t>En tant qu’établissement d’enseignement artistique, la Maison municipale de Bègles a élaboré un projet d’établissement qui définit la stratégie d’évolution à moyen terme de la structure, son identité artistique, esthétique, culturelle et sociale ainsi que les objectifs prioritaires d’évolution sur une durée de cinq ans. Vous pouvez en prendre connaissance en téléchargeant le document ci-dessous :</w:t>
      </w:r>
    </w:p>
    <w:p w:rsidR="000641A5" w:rsidRDefault="000641A5" w14:paraId="57149300" w14:textId="77777777"/>
    <w:p w:rsidR="003647A6" w:rsidP="003647A6" w:rsidRDefault="003647A6" w14:paraId="1C31E79C" w14:textId="7E77579B">
      <w:pPr>
        <w:pStyle w:val="Titre2"/>
        <w:spacing w:before="240" w:after="240"/>
        <w:rPr>
          <w:b w:val="0"/>
        </w:rPr>
      </w:pPr>
      <w:r>
        <w:rPr>
          <w:b w:val="0"/>
        </w:rPr>
        <w:t xml:space="preserve">Le Collectif </w:t>
      </w:r>
      <w:r w:rsidR="00702EB5">
        <w:rPr>
          <w:b w:val="0"/>
        </w:rPr>
        <w:t xml:space="preserve">de la </w:t>
      </w:r>
      <w:r>
        <w:rPr>
          <w:b w:val="0"/>
        </w:rPr>
        <w:t>MMM</w:t>
      </w:r>
    </w:p>
    <w:p w:rsidRPr="003F1F52" w:rsidR="003F1F52" w:rsidP="003F1F52" w:rsidRDefault="00702EB5" w14:paraId="258991F3" w14:textId="318F7EC3">
      <w:pPr>
        <w:rPr>
          <w:rFonts w:asciiTheme="majorHAnsi" w:hAnsiTheme="majorHAnsi" w:cstheme="majorHAnsi"/>
        </w:rPr>
      </w:pPr>
      <w:r w:rsidRPr="00D8325B">
        <w:rPr>
          <w:rFonts w:asciiTheme="majorHAnsi" w:hAnsiTheme="majorHAnsi" w:cstheme="majorHAnsi"/>
        </w:rPr>
        <w:t>Ass</w:t>
      </w:r>
      <w:r w:rsidRPr="00D8325B" w:rsidR="004A53E1">
        <w:rPr>
          <w:rFonts w:asciiTheme="majorHAnsi" w:hAnsiTheme="majorHAnsi" w:cstheme="majorHAnsi"/>
        </w:rPr>
        <w:t>ociation des parents d’élèves de la Maison Municipale de la Musique</w:t>
      </w:r>
      <w:r w:rsidRPr="00D8325B" w:rsidR="003F1F52">
        <w:rPr>
          <w:rFonts w:asciiTheme="majorHAnsi" w:hAnsiTheme="majorHAnsi" w:cstheme="majorHAnsi"/>
        </w:rPr>
        <w:t xml:space="preserve"> qui a pour but de </w:t>
      </w:r>
      <w:r w:rsidRPr="003F1F52" w:rsidR="003F1F52">
        <w:rPr>
          <w:rFonts w:eastAsia="Times New Roman" w:asciiTheme="majorHAnsi" w:hAnsiTheme="majorHAnsi" w:cstheme="majorHAnsi"/>
        </w:rPr>
        <w:t>dynamiser le lien entre les adhérent (e) s, les élèves, les parents d'élèves, les ami (e) s et toute l'équipe de la Maison Municipale de la Musique par des actions visant à faire connaître, promouvoir et aider à promouvoir les pratiques musicales ; participer à épauler l'équipe dans l'organisation des différents événements et manifestations de la MMM ; accompagner l'évolution des pratiques musicales et artistiques en collaboration avec les autres services culturels municipaux, et les associations culturelles présentes</w:t>
      </w:r>
    </w:p>
    <w:p w:rsidRPr="00D8325B" w:rsidR="000641A5" w:rsidRDefault="00D8325B" w14:paraId="410681AD" w14:textId="181531B1">
      <w:pPr>
        <w:rPr>
          <w:rFonts w:asciiTheme="majorHAnsi" w:hAnsiTheme="majorHAnsi" w:cstheme="majorHAnsi"/>
        </w:rPr>
      </w:pPr>
      <w:r w:rsidRPr="00D8325B">
        <w:rPr>
          <w:rFonts w:eastAsia="Times New Roman" w:asciiTheme="majorHAnsi" w:hAnsiTheme="majorHAnsi" w:cstheme="majorHAnsi"/>
          <w:color w:val="51576B"/>
        </w:rPr>
        <w:t>collectifmmm.begles@gmail.com</w:t>
      </w:r>
    </w:p>
    <w:p w:rsidR="000641A5" w:rsidRDefault="000641A5" w14:paraId="52EB34C4" w14:textId="77777777"/>
    <w:p w:rsidRPr="00F320D8" w:rsidR="009F4061" w:rsidRDefault="00E7093C" w14:paraId="2D624F3F" w14:textId="31A99CA5">
      <w:pPr>
        <w:rPr>
          <w:highlight w:val="yellow"/>
        </w:rPr>
      </w:pPr>
      <w:r w:rsidRPr="00F320D8">
        <w:rPr>
          <w:highlight w:val="yellow"/>
        </w:rPr>
        <w:t>Concert de Noel de l'</w:t>
      </w:r>
      <w:proofErr w:type="spellStart"/>
      <w:r w:rsidRPr="00F320D8">
        <w:rPr>
          <w:highlight w:val="yellow"/>
        </w:rPr>
        <w:t>ecole</w:t>
      </w:r>
      <w:proofErr w:type="spellEnd"/>
      <w:r w:rsidRPr="00F320D8">
        <w:rPr>
          <w:highlight w:val="yellow"/>
        </w:rPr>
        <w:t xml:space="preserve"> de musique 2017.JPG</w:t>
      </w:r>
    </w:p>
    <w:p w:rsidRPr="00F320D8" w:rsidR="009F4061" w:rsidRDefault="00E7093C" w14:paraId="2D624F40" w14:textId="77777777">
      <w:pPr>
        <w:rPr>
          <w:highlight w:val="yellow"/>
        </w:rPr>
      </w:pPr>
      <w:r w:rsidRPr="00F320D8">
        <w:rPr>
          <w:highlight w:val="yellow"/>
        </w:rPr>
        <w:t>Instruments de musique.JPG</w:t>
      </w:r>
    </w:p>
    <w:p w:rsidRPr="00F320D8" w:rsidR="009F4061" w:rsidRDefault="00E7093C" w14:paraId="2D624F41" w14:textId="77777777">
      <w:pPr>
        <w:rPr>
          <w:highlight w:val="yellow"/>
        </w:rPr>
      </w:pPr>
      <w:r w:rsidRPr="00F320D8">
        <w:rPr>
          <w:highlight w:val="yellow"/>
        </w:rPr>
        <w:t>Sculpture musique de Michel Lecoeur.JPG</w:t>
      </w:r>
    </w:p>
    <w:p w:rsidRPr="00F320D8" w:rsidR="009F4061" w:rsidRDefault="00E7093C" w14:paraId="2D624F42" w14:textId="77777777">
      <w:pPr>
        <w:rPr>
          <w:highlight w:val="yellow"/>
        </w:rPr>
      </w:pPr>
      <w:r w:rsidRPr="00F320D8">
        <w:rPr>
          <w:highlight w:val="yellow"/>
        </w:rPr>
        <w:t>CARNAVAL 2022(2).jpg</w:t>
      </w:r>
    </w:p>
    <w:p w:rsidRPr="00F320D8" w:rsidR="009F4061" w:rsidRDefault="00E7093C" w14:paraId="2D624F43" w14:textId="77777777">
      <w:pPr>
        <w:rPr>
          <w:highlight w:val="yellow"/>
        </w:rPr>
      </w:pPr>
      <w:proofErr w:type="gramStart"/>
      <w:r w:rsidRPr="00F320D8">
        <w:rPr>
          <w:highlight w:val="yellow"/>
        </w:rPr>
        <w:t>orchestre</w:t>
      </w:r>
      <w:proofErr w:type="gramEnd"/>
      <w:r w:rsidRPr="00F320D8">
        <w:rPr>
          <w:highlight w:val="yellow"/>
        </w:rPr>
        <w:t xml:space="preserve"> harmonie.JPG</w:t>
      </w:r>
    </w:p>
    <w:p w:rsidR="009F4061" w:rsidRDefault="00E7093C" w14:paraId="2D624F44" w14:textId="77777777">
      <w:proofErr w:type="gramStart"/>
      <w:r w:rsidRPr="00F320D8">
        <w:rPr>
          <w:highlight w:val="yellow"/>
        </w:rPr>
        <w:t>cours</w:t>
      </w:r>
      <w:proofErr w:type="gramEnd"/>
      <w:r w:rsidRPr="00F320D8">
        <w:rPr>
          <w:highlight w:val="yellow"/>
        </w:rPr>
        <w:t xml:space="preserve"> </w:t>
      </w:r>
      <w:proofErr w:type="spellStart"/>
      <w:r w:rsidRPr="00F320D8">
        <w:rPr>
          <w:highlight w:val="yellow"/>
        </w:rPr>
        <w:t>ecole</w:t>
      </w:r>
      <w:proofErr w:type="spellEnd"/>
      <w:r w:rsidRPr="00F320D8">
        <w:rPr>
          <w:highlight w:val="yellow"/>
        </w:rPr>
        <w:t xml:space="preserve"> musique.JPG</w:t>
      </w:r>
    </w:p>
    <w:p w:rsidR="009F4061" w:rsidRDefault="009F4061" w14:paraId="2D624F45" w14:textId="77777777"/>
    <w:p w:rsidR="009F4061" w:rsidRDefault="009F4061" w14:paraId="2D624F46" w14:textId="77777777"/>
    <w:tbl>
      <w:tblPr>
        <w:tblStyle w:val="a2"/>
        <w:tblW w:w="1045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00" w:firstRow="0" w:lastRow="0" w:firstColumn="0" w:lastColumn="0" w:noHBand="0" w:noVBand="1"/>
      </w:tblPr>
      <w:tblGrid>
        <w:gridCol w:w="3572"/>
        <w:gridCol w:w="6878"/>
      </w:tblGrid>
      <w:tr w:rsidR="009F4061" w14:paraId="2D624F4E" w14:textId="77777777">
        <w:trPr>
          <w:trHeight w:val="532"/>
        </w:trPr>
        <w:tc>
          <w:tcPr>
            <w:tcW w:w="10450" w:type="dxa"/>
            <w:gridSpan w:val="2"/>
            <w:shd w:val="clear" w:color="auto" w:fill="000000"/>
          </w:tcPr>
          <w:p w:rsidR="009F4061" w:rsidRDefault="00E7093C" w14:paraId="2D624F47" w14:textId="77777777">
            <w:pPr>
              <w:pBdr>
                <w:top w:val="nil"/>
                <w:left w:val="nil"/>
                <w:bottom w:val="nil"/>
                <w:right w:val="nil"/>
                <w:between w:val="nil"/>
              </w:pBdr>
              <w:spacing w:before="100" w:after="100"/>
              <w:rPr>
                <w:b/>
                <w:color w:val="FFFF00"/>
              </w:rPr>
            </w:pPr>
            <w:r>
              <w:rPr>
                <w:b/>
                <w:color w:val="FFFF00"/>
              </w:rPr>
              <w:t xml:space="preserve">Fichiers de type PDF, </w:t>
            </w:r>
            <w:proofErr w:type="gramStart"/>
            <w:r>
              <w:rPr>
                <w:b/>
                <w:color w:val="FFFF00"/>
              </w:rPr>
              <w:t>Word,...</w:t>
            </w:r>
            <w:proofErr w:type="gramEnd"/>
            <w:r>
              <w:rPr>
                <w:b/>
                <w:color w:val="FFFF00"/>
              </w:rPr>
              <w:t xml:space="preserve"> </w:t>
            </w:r>
          </w:p>
          <w:p w:rsidR="009F4061" w:rsidRDefault="00E7093C" w14:paraId="2D624F48" w14:textId="77777777">
            <w:pPr>
              <w:numPr>
                <w:ilvl w:val="0"/>
                <w:numId w:val="3"/>
              </w:numPr>
              <w:rPr>
                <w:color w:val="FFFFFF"/>
              </w:rPr>
            </w:pPr>
            <w:r>
              <w:rPr>
                <w:color w:val="FFFFFF"/>
              </w:rPr>
              <w:t xml:space="preserve">Vérifier si le document est déjà présent dans le dossier </w:t>
            </w:r>
            <w:hyperlink r:id="rId15">
              <w:proofErr w:type="gramStart"/>
              <w:r>
                <w:rPr>
                  <w:color w:val="FFFFFF"/>
                  <w:u w:val="single"/>
                </w:rPr>
                <w:t>3.b.</w:t>
              </w:r>
              <w:proofErr w:type="gramEnd"/>
              <w:r>
                <w:rPr>
                  <w:color w:val="FFFFFF"/>
                  <w:u w:val="single"/>
                </w:rPr>
                <w:t xml:space="preserve"> Contenus documents (PDF,...) sélectionnés</w:t>
              </w:r>
            </w:hyperlink>
          </w:p>
          <w:p w:rsidR="009F4061" w:rsidRDefault="00E7093C" w14:paraId="2D624F49" w14:textId="77777777">
            <w:pPr>
              <w:numPr>
                <w:ilvl w:val="1"/>
                <w:numId w:val="3"/>
              </w:numPr>
              <w:rPr>
                <w:color w:val="FFFFFF"/>
              </w:rPr>
            </w:pPr>
            <w:proofErr w:type="gramStart"/>
            <w:r>
              <w:rPr>
                <w:color w:val="FFFFFF"/>
              </w:rPr>
              <w:t>si</w:t>
            </w:r>
            <w:proofErr w:type="gramEnd"/>
            <w:r>
              <w:rPr>
                <w:color w:val="FFFFFF"/>
              </w:rPr>
              <w:t xml:space="preserve"> il est présent :</w:t>
            </w:r>
          </w:p>
          <w:p w:rsidR="009F4061" w:rsidRDefault="00E7093C" w14:paraId="2D624F4A" w14:textId="77777777">
            <w:pPr>
              <w:numPr>
                <w:ilvl w:val="2"/>
                <w:numId w:val="3"/>
              </w:numPr>
              <w:rPr>
                <w:color w:val="FFFFFF"/>
              </w:rPr>
            </w:pPr>
            <w:proofErr w:type="gramStart"/>
            <w:r>
              <w:rPr>
                <w:color w:val="FFFFFF"/>
              </w:rPr>
              <w:t>et</w:t>
            </w:r>
            <w:proofErr w:type="gramEnd"/>
            <w:r>
              <w:rPr>
                <w:color w:val="FFFFFF"/>
              </w:rPr>
              <w:t xml:space="preserve"> le nom du fichier doit être indiqué </w:t>
            </w:r>
            <w:proofErr w:type="spellStart"/>
            <w:r>
              <w:rPr>
                <w:color w:val="FFFFFF"/>
              </w:rPr>
              <w:t>ci dessous</w:t>
            </w:r>
            <w:proofErr w:type="spellEnd"/>
          </w:p>
          <w:p w:rsidR="009F4061" w:rsidRDefault="00E7093C" w14:paraId="2D624F4B" w14:textId="77777777">
            <w:pPr>
              <w:numPr>
                <w:ilvl w:val="1"/>
                <w:numId w:val="3"/>
              </w:numPr>
              <w:rPr>
                <w:color w:val="FFFFFF"/>
              </w:rPr>
            </w:pPr>
            <w:proofErr w:type="gramStart"/>
            <w:r>
              <w:rPr>
                <w:color w:val="FFFFFF"/>
              </w:rPr>
              <w:t>si</w:t>
            </w:r>
            <w:proofErr w:type="gramEnd"/>
            <w:r>
              <w:rPr>
                <w:color w:val="FFFFFF"/>
              </w:rPr>
              <w:t xml:space="preserve"> il n'est pas présent :</w:t>
            </w:r>
          </w:p>
          <w:p w:rsidR="009F4061" w:rsidRDefault="00E7093C" w14:paraId="2D624F4C" w14:textId="77777777">
            <w:pPr>
              <w:numPr>
                <w:ilvl w:val="2"/>
                <w:numId w:val="3"/>
              </w:numPr>
              <w:rPr>
                <w:color w:val="FFFFFF"/>
              </w:rPr>
            </w:pPr>
            <w:proofErr w:type="gramStart"/>
            <w:r>
              <w:rPr>
                <w:color w:val="FFFFFF"/>
              </w:rPr>
              <w:t>elle</w:t>
            </w:r>
            <w:proofErr w:type="gramEnd"/>
            <w:r>
              <w:rPr>
                <w:color w:val="FFFFFF"/>
              </w:rPr>
              <w:t xml:space="preserve"> est déposée par le rédacteur dans le dossier </w:t>
            </w:r>
            <w:hyperlink r:id="rId16">
              <w:r>
                <w:rPr>
                  <w:color w:val="FFFFFF"/>
                  <w:u w:val="single"/>
                </w:rPr>
                <w:t>3.b. Contenus documents (PDF,...) sélectionnés</w:t>
              </w:r>
            </w:hyperlink>
          </w:p>
          <w:p w:rsidR="009F4061" w:rsidRDefault="00E7093C" w14:paraId="2D624F4D" w14:textId="77777777">
            <w:pPr>
              <w:numPr>
                <w:ilvl w:val="2"/>
                <w:numId w:val="3"/>
              </w:numPr>
              <w:rPr>
                <w:color w:val="FFFFFF"/>
              </w:rPr>
            </w:pPr>
            <w:proofErr w:type="gramStart"/>
            <w:r>
              <w:rPr>
                <w:color w:val="FFFFFF"/>
              </w:rPr>
              <w:t>et</w:t>
            </w:r>
            <w:proofErr w:type="gramEnd"/>
            <w:r>
              <w:rPr>
                <w:color w:val="FFFFFF"/>
              </w:rPr>
              <w:t xml:space="preserve"> le nom du fichier doit être indiqué </w:t>
            </w:r>
            <w:proofErr w:type="spellStart"/>
            <w:r>
              <w:rPr>
                <w:color w:val="FFFFFF"/>
              </w:rPr>
              <w:t>ci dessous</w:t>
            </w:r>
            <w:proofErr w:type="spellEnd"/>
          </w:p>
        </w:tc>
      </w:tr>
      <w:tr w:rsidR="009F4061" w14:paraId="2D624F51" w14:textId="77777777">
        <w:trPr>
          <w:trHeight w:val="240"/>
        </w:trPr>
        <w:tc>
          <w:tcPr>
            <w:tcW w:w="3572" w:type="dxa"/>
            <w:shd w:val="clear" w:color="auto" w:fill="auto"/>
            <w:vAlign w:val="center"/>
          </w:tcPr>
          <w:p w:rsidR="009F4061" w:rsidRDefault="00E7093C" w14:paraId="2D624F4F" w14:textId="77777777">
            <w:pPr>
              <w:pBdr>
                <w:top w:val="nil"/>
                <w:left w:val="nil"/>
                <w:bottom w:val="nil"/>
                <w:right w:val="nil"/>
                <w:between w:val="nil"/>
              </w:pBdr>
              <w:rPr>
                <w:color w:val="000000"/>
              </w:rPr>
            </w:pPr>
            <w:r>
              <w:rPr>
                <w:color w:val="000000"/>
              </w:rPr>
              <w:t>Nom exact du fichier 1 :</w:t>
            </w:r>
          </w:p>
        </w:tc>
        <w:tc>
          <w:tcPr>
            <w:tcW w:w="6878" w:type="dxa"/>
            <w:shd w:val="clear" w:color="auto" w:fill="auto"/>
            <w:vAlign w:val="center"/>
          </w:tcPr>
          <w:p w:rsidR="009F4061" w:rsidRDefault="00E7093C" w14:paraId="2D624F50" w14:textId="77777777">
            <w:pPr>
              <w:pBdr>
                <w:top w:val="nil"/>
                <w:left w:val="nil"/>
                <w:bottom w:val="nil"/>
                <w:right w:val="nil"/>
                <w:between w:val="nil"/>
              </w:pBdr>
              <w:rPr>
                <w:color w:val="000000"/>
              </w:rPr>
            </w:pPr>
            <w:r>
              <w:t>MMM_Projet-etablissement-19-24.pdf</w:t>
            </w:r>
          </w:p>
        </w:tc>
      </w:tr>
      <w:tr w:rsidR="009F4061" w14:paraId="2D624F54" w14:textId="77777777">
        <w:trPr>
          <w:trHeight w:val="240"/>
        </w:trPr>
        <w:tc>
          <w:tcPr>
            <w:tcW w:w="3572" w:type="dxa"/>
            <w:shd w:val="clear" w:color="auto" w:fill="auto"/>
            <w:vAlign w:val="center"/>
          </w:tcPr>
          <w:p w:rsidR="009F4061" w:rsidRDefault="00E7093C" w14:paraId="2D624F52" w14:textId="77777777">
            <w:pPr>
              <w:rPr>
                <w:color w:val="000000"/>
              </w:rPr>
            </w:pPr>
            <w:r>
              <w:t>Nom exact du fichier 2 :</w:t>
            </w:r>
          </w:p>
        </w:tc>
        <w:tc>
          <w:tcPr>
            <w:tcW w:w="6878" w:type="dxa"/>
            <w:shd w:val="clear" w:color="auto" w:fill="auto"/>
            <w:vAlign w:val="center"/>
          </w:tcPr>
          <w:p w:rsidR="009F4061" w:rsidRDefault="00E7093C" w14:paraId="2D624F53" w14:textId="77777777">
            <w:pPr>
              <w:pBdr>
                <w:top w:val="nil"/>
                <w:left w:val="nil"/>
                <w:bottom w:val="nil"/>
                <w:right w:val="nil"/>
                <w:between w:val="nil"/>
              </w:pBdr>
            </w:pPr>
            <w:r>
              <w:t>MMM_Reglement-des-etudes.pdf</w:t>
            </w:r>
          </w:p>
        </w:tc>
      </w:tr>
      <w:tr w:rsidR="009F4061" w14:paraId="2D624F57" w14:textId="77777777">
        <w:trPr>
          <w:trHeight w:val="240"/>
        </w:trPr>
        <w:tc>
          <w:tcPr>
            <w:tcW w:w="3572" w:type="dxa"/>
            <w:shd w:val="clear" w:color="auto" w:fill="auto"/>
            <w:vAlign w:val="center"/>
          </w:tcPr>
          <w:p w:rsidR="009F4061" w:rsidRDefault="00E7093C" w14:paraId="2D624F55" w14:textId="77777777">
            <w:pPr>
              <w:rPr>
                <w:color w:val="000000"/>
              </w:rPr>
            </w:pPr>
            <w:r>
              <w:t>Nom exact du fichier 3 :</w:t>
            </w:r>
          </w:p>
        </w:tc>
        <w:tc>
          <w:tcPr>
            <w:tcW w:w="6878" w:type="dxa"/>
            <w:shd w:val="clear" w:color="auto" w:fill="auto"/>
            <w:vAlign w:val="center"/>
          </w:tcPr>
          <w:p w:rsidRPr="00402880" w:rsidR="009F4061" w:rsidRDefault="00E7093C" w14:paraId="2D624F56" w14:textId="77777777">
            <w:pPr>
              <w:pBdr>
                <w:top w:val="nil"/>
                <w:left w:val="nil"/>
                <w:bottom w:val="nil"/>
                <w:right w:val="nil"/>
                <w:between w:val="nil"/>
              </w:pBdr>
              <w:rPr>
                <w:highlight w:val="yellow"/>
              </w:rPr>
            </w:pPr>
            <w:r w:rsidRPr="00402880">
              <w:rPr>
                <w:highlight w:val="yellow"/>
              </w:rPr>
              <w:t>MMM_Reglement-Interieur.pdf</w:t>
            </w:r>
          </w:p>
        </w:tc>
      </w:tr>
      <w:tr w:rsidR="009F4061" w14:paraId="2D624F5A" w14:textId="77777777">
        <w:trPr>
          <w:trHeight w:val="240"/>
        </w:trPr>
        <w:tc>
          <w:tcPr>
            <w:tcW w:w="3572" w:type="dxa"/>
            <w:shd w:val="clear" w:color="auto" w:fill="auto"/>
            <w:vAlign w:val="center"/>
          </w:tcPr>
          <w:p w:rsidR="009F4061" w:rsidRDefault="00E7093C" w14:paraId="2D624F58" w14:textId="77777777">
            <w:pPr>
              <w:rPr>
                <w:color w:val="000000"/>
              </w:rPr>
            </w:pPr>
            <w:r>
              <w:t>Nom exact du fichier 4 :</w:t>
            </w:r>
          </w:p>
        </w:tc>
        <w:tc>
          <w:tcPr>
            <w:tcW w:w="6878" w:type="dxa"/>
            <w:shd w:val="clear" w:color="auto" w:fill="auto"/>
            <w:vAlign w:val="center"/>
          </w:tcPr>
          <w:p w:rsidRPr="00402880" w:rsidR="009F4061" w:rsidRDefault="00E7093C" w14:paraId="2D624F59" w14:textId="77777777">
            <w:pPr>
              <w:pBdr>
                <w:top w:val="nil"/>
                <w:left w:val="nil"/>
                <w:bottom w:val="nil"/>
                <w:right w:val="nil"/>
                <w:between w:val="nil"/>
              </w:pBdr>
              <w:rPr>
                <w:highlight w:val="yellow"/>
              </w:rPr>
            </w:pPr>
            <w:r w:rsidRPr="00402880">
              <w:rPr>
                <w:highlight w:val="yellow"/>
              </w:rPr>
              <w:t>MMM_Tarifs.pdf</w:t>
            </w:r>
          </w:p>
        </w:tc>
      </w:tr>
    </w:tbl>
    <w:p w:rsidR="009F4061" w:rsidRDefault="009F4061" w14:paraId="2D624F5B" w14:textId="77777777"/>
    <w:tbl>
      <w:tblPr>
        <w:tblStyle w:val="a3"/>
        <w:tblW w:w="1045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00" w:firstRow="0" w:lastRow="0" w:firstColumn="0" w:lastColumn="0" w:noHBand="0" w:noVBand="1"/>
      </w:tblPr>
      <w:tblGrid>
        <w:gridCol w:w="3572"/>
        <w:gridCol w:w="6878"/>
      </w:tblGrid>
      <w:tr w:rsidR="009F4061" w14:paraId="2D624F61" w14:textId="77777777">
        <w:trPr>
          <w:trHeight w:val="532"/>
        </w:trPr>
        <w:tc>
          <w:tcPr>
            <w:tcW w:w="10450" w:type="dxa"/>
            <w:gridSpan w:val="2"/>
            <w:shd w:val="clear" w:color="auto" w:fill="000000"/>
          </w:tcPr>
          <w:p w:rsidR="009F4061" w:rsidRDefault="00E7093C" w14:paraId="2D624F5C" w14:textId="77777777">
            <w:pPr>
              <w:spacing w:before="100" w:after="100"/>
              <w:rPr>
                <w:b/>
                <w:color w:val="FFFF00"/>
              </w:rPr>
            </w:pPr>
            <w:r>
              <w:rPr>
                <w:b/>
                <w:color w:val="FFFF00"/>
              </w:rPr>
              <w:t xml:space="preserve">Contacts associés ou Lieux associés </w:t>
            </w:r>
          </w:p>
          <w:p w:rsidR="009F4061" w:rsidRDefault="00E7093C" w14:paraId="2D624F5D" w14:textId="77777777">
            <w:pPr>
              <w:numPr>
                <w:ilvl w:val="0"/>
                <w:numId w:val="3"/>
              </w:numPr>
              <w:rPr>
                <w:color w:val="FFFFFF"/>
              </w:rPr>
            </w:pPr>
            <w:proofErr w:type="gramStart"/>
            <w:r>
              <w:rPr>
                <w:color w:val="FFFFFF"/>
              </w:rPr>
              <w:t>le</w:t>
            </w:r>
            <w:proofErr w:type="gramEnd"/>
            <w:r>
              <w:rPr>
                <w:color w:val="FFFFFF"/>
              </w:rPr>
              <w:t xml:space="preserve"> rédacteur vérifie si cette donnée existe dans les </w:t>
            </w:r>
            <w:hyperlink r:id="rId17">
              <w:r>
                <w:rPr>
                  <w:color w:val="FFFFFF"/>
                  <w:u w:val="single"/>
                </w:rPr>
                <w:t>fichiers concernés</w:t>
              </w:r>
            </w:hyperlink>
          </w:p>
          <w:p w:rsidR="009F4061" w:rsidRDefault="00E7093C" w14:paraId="2D624F5E" w14:textId="77777777">
            <w:pPr>
              <w:numPr>
                <w:ilvl w:val="1"/>
                <w:numId w:val="3"/>
              </w:numPr>
              <w:rPr>
                <w:color w:val="FFFFFF"/>
              </w:rPr>
            </w:pPr>
            <w:proofErr w:type="gramStart"/>
            <w:r>
              <w:rPr>
                <w:color w:val="FFFFFF"/>
              </w:rPr>
              <w:t>si</w:t>
            </w:r>
            <w:proofErr w:type="gramEnd"/>
            <w:r>
              <w:rPr>
                <w:color w:val="FFFFFF"/>
              </w:rPr>
              <w:t xml:space="preserve"> c'est le cas il utilise l'identifiant unique correspondant pour le mentionner dans la page de contenu</w:t>
            </w:r>
          </w:p>
          <w:p w:rsidR="009F4061" w:rsidRDefault="00E7093C" w14:paraId="2D624F5F" w14:textId="77777777">
            <w:pPr>
              <w:numPr>
                <w:ilvl w:val="1"/>
                <w:numId w:val="3"/>
              </w:numPr>
              <w:rPr>
                <w:color w:val="FFFFFF"/>
              </w:rPr>
            </w:pPr>
            <w:proofErr w:type="gramStart"/>
            <w:r>
              <w:rPr>
                <w:color w:val="FFFFFF"/>
              </w:rPr>
              <w:t>si</w:t>
            </w:r>
            <w:proofErr w:type="gramEnd"/>
            <w:r>
              <w:rPr>
                <w:color w:val="FFFFFF"/>
              </w:rPr>
              <w:t xml:space="preserve"> ce n'est pas le cas il l'indique via le formulaire accessible par le bouton "</w:t>
            </w:r>
            <w:hyperlink r:id="rId18">
              <w:r>
                <w:rPr>
                  <w:color w:val="FFFFFF"/>
                  <w:u w:val="single"/>
                </w:rPr>
                <w:t>Questions et remarques</w:t>
              </w:r>
            </w:hyperlink>
            <w:r>
              <w:rPr>
                <w:color w:val="FFFFFF"/>
              </w:rPr>
              <w:t>"</w:t>
            </w:r>
          </w:p>
          <w:p w:rsidR="009F4061" w:rsidRDefault="00E7093C" w14:paraId="2D624F60" w14:textId="77777777">
            <w:pPr>
              <w:numPr>
                <w:ilvl w:val="3"/>
                <w:numId w:val="3"/>
              </w:numPr>
              <w:rPr>
                <w:color w:val="FFFFFF"/>
              </w:rPr>
            </w:pPr>
            <w:proofErr w:type="gramStart"/>
            <w:r>
              <w:rPr>
                <w:color w:val="FFFFFF"/>
              </w:rPr>
              <w:t>et</w:t>
            </w:r>
            <w:proofErr w:type="gramEnd"/>
            <w:r>
              <w:rPr>
                <w:color w:val="FFFFFF"/>
              </w:rPr>
              <w:t xml:space="preserve"> l’identifiant correspondant est indiqué ci-dessous</w:t>
            </w:r>
          </w:p>
        </w:tc>
      </w:tr>
      <w:tr w:rsidR="009F4061" w14:paraId="2D624F64" w14:textId="77777777">
        <w:trPr>
          <w:trHeight w:val="240"/>
        </w:trPr>
        <w:tc>
          <w:tcPr>
            <w:tcW w:w="3572" w:type="dxa"/>
            <w:shd w:val="clear" w:color="auto" w:fill="auto"/>
            <w:vAlign w:val="center"/>
          </w:tcPr>
          <w:p w:rsidR="009F4061" w:rsidRDefault="00E7093C" w14:paraId="2D624F62" w14:textId="77777777">
            <w:r>
              <w:t>Identifiant contact</w:t>
            </w:r>
          </w:p>
        </w:tc>
        <w:tc>
          <w:tcPr>
            <w:tcW w:w="6878" w:type="dxa"/>
            <w:shd w:val="clear" w:color="auto" w:fill="auto"/>
            <w:vAlign w:val="center"/>
          </w:tcPr>
          <w:p w:rsidR="009F4061" w:rsidRDefault="00E7093C" w14:paraId="2D624F63" w14:textId="77777777">
            <w:r>
              <w:rPr>
                <w:sz w:val="23"/>
                <w:szCs w:val="23"/>
                <w:shd w:val="clear" w:color="auto" w:fill="CCCCCC"/>
              </w:rPr>
              <w:t>U04-3</w:t>
            </w:r>
          </w:p>
        </w:tc>
      </w:tr>
      <w:tr w:rsidR="009F4061" w14:paraId="2D624F67" w14:textId="77777777">
        <w:trPr>
          <w:trHeight w:val="397"/>
        </w:trPr>
        <w:tc>
          <w:tcPr>
            <w:tcW w:w="3572" w:type="dxa"/>
            <w:shd w:val="clear" w:color="auto" w:fill="auto"/>
            <w:vAlign w:val="center"/>
          </w:tcPr>
          <w:p w:rsidR="009F4061" w:rsidRDefault="00E7093C" w14:paraId="2D624F65" w14:textId="77777777">
            <w:r>
              <w:t>Identifiant lieux</w:t>
            </w:r>
          </w:p>
        </w:tc>
        <w:tc>
          <w:tcPr>
            <w:tcW w:w="6878" w:type="dxa"/>
            <w:shd w:val="clear" w:color="auto" w:fill="auto"/>
            <w:vAlign w:val="center"/>
          </w:tcPr>
          <w:p w:rsidR="009F4061" w:rsidRDefault="00E7093C" w14:paraId="2D624F66" w14:textId="77777777">
            <w:r>
              <w:t>C07</w:t>
            </w:r>
          </w:p>
        </w:tc>
      </w:tr>
    </w:tbl>
    <w:p w:rsidRPr="00F320D8" w:rsidR="00087F39" w:rsidP="00F320D8" w:rsidRDefault="00087F39" w14:paraId="0B59D4C5" w14:textId="5C963299">
      <w:pPr>
        <w:tabs>
          <w:tab w:val="left" w:pos="825"/>
        </w:tabs>
      </w:pPr>
    </w:p>
    <w:p w:rsidR="009F4061" w:rsidRDefault="009F4061" w14:paraId="2D624F6C" w14:textId="1044430A"/>
    <w:sectPr w:rsidR="009F4061">
      <w:headerReference w:type="even" r:id="rId19"/>
      <w:headerReference w:type="default" r:id="rId20"/>
      <w:footerReference w:type="even" r:id="rId21"/>
      <w:footerReference w:type="default" r:id="rId22"/>
      <w:headerReference w:type="first" r:id="rId23"/>
      <w:footerReference w:type="first" r:id="rId24"/>
      <w:pgSz w:w="11906" w:h="16838" w:orient="portrait"/>
      <w:pgMar w:top="566" w:right="566" w:bottom="566" w:left="566" w:header="709" w:footer="47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3E8F" w:rsidRDefault="00E7093C" w14:paraId="2D624F7E" w14:textId="77777777">
      <w:r>
        <w:separator/>
      </w:r>
    </w:p>
  </w:endnote>
  <w:endnote w:type="continuationSeparator" w:id="0">
    <w:p w:rsidR="00073E8F" w:rsidRDefault="00E7093C" w14:paraId="2D624F8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4061" w:rsidRDefault="009F4061" w14:paraId="2D624F70" w14:textId="77777777">
    <w:pPr>
      <w:pBdr>
        <w:top w:val="nil"/>
        <w:left w:val="nil"/>
        <w:bottom w:val="nil"/>
        <w:right w:val="nil"/>
        <w:between w:val="nil"/>
      </w:pBdr>
      <w:tabs>
        <w:tab w:val="center" w:pos="4536"/>
        <w:tab w:val="right" w:pos="9072"/>
      </w:tabs>
      <w:rPr>
        <w:rFonts w:ascii="Arial" w:hAnsi="Arial" w:eastAsia="Arial" w:cs="Arial"/>
        <w:color w:val="000000"/>
      </w:rPr>
    </w:pPr>
  </w:p>
  <w:p w:rsidR="009F4061" w:rsidRDefault="009F4061" w14:paraId="2D624F7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4061" w:rsidRDefault="00E7093C" w14:paraId="2D624F72" w14:textId="77777777">
    <w:pPr>
      <w:rPr>
        <w:b/>
        <w:i/>
        <w:sz w:val="20"/>
        <w:szCs w:val="20"/>
      </w:rPr>
    </w:pPr>
    <w:r>
      <w:rPr>
        <w:rFonts w:ascii="Arial" w:hAnsi="Arial" w:eastAsia="Arial" w:cs="Arial"/>
        <w:b/>
        <w:i/>
        <w:sz w:val="20"/>
        <w:szCs w:val="20"/>
      </w:rPr>
      <w:t>Ville de Bègles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4061" w:rsidRDefault="009F4061" w14:paraId="2D624F79"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3E8F" w:rsidRDefault="00E7093C" w14:paraId="2D624F7A" w14:textId="77777777">
      <w:r>
        <w:separator/>
      </w:r>
    </w:p>
  </w:footnote>
  <w:footnote w:type="continuationSeparator" w:id="0">
    <w:p w:rsidR="00073E8F" w:rsidRDefault="00E7093C" w14:paraId="2D624F7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4061" w:rsidRDefault="009F4061" w14:paraId="2D624F6D" w14:textId="77777777">
    <w:pPr>
      <w:pBdr>
        <w:top w:val="nil"/>
        <w:left w:val="nil"/>
        <w:bottom w:val="nil"/>
        <w:right w:val="nil"/>
        <w:between w:val="nil"/>
      </w:pBdr>
      <w:tabs>
        <w:tab w:val="center" w:pos="4536"/>
        <w:tab w:val="right" w:pos="9072"/>
      </w:tabs>
      <w:rPr>
        <w:rFonts w:ascii="Arial" w:hAnsi="Arial" w:eastAsia="Arial" w:cs="Arial"/>
        <w:color w:val="000000"/>
      </w:rPr>
    </w:pPr>
  </w:p>
  <w:p w:rsidR="009F4061" w:rsidRDefault="009F4061" w14:paraId="2D624F6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4061" w:rsidRDefault="009F4061" w14:paraId="2D624F6F" w14:textId="77777777">
    <w:pP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4061" w:rsidRDefault="009F4061" w14:paraId="2D624F73" w14:textId="77777777">
    <w:pPr>
      <w:rPr>
        <w:i/>
      </w:rPr>
    </w:pPr>
  </w:p>
  <w:tbl>
    <w:tblPr>
      <w:tblStyle w:val="a4"/>
      <w:tblW w:w="1044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955"/>
      <w:gridCol w:w="7485"/>
    </w:tblGrid>
    <w:tr w:rsidR="009F4061" w14:paraId="2D624F77" w14:textId="77777777">
      <w:tc>
        <w:tcPr>
          <w:tcW w:w="2955"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9F4061" w:rsidRDefault="00E7093C" w14:paraId="2D624F74" w14:textId="77777777">
          <w:pPr>
            <w:rPr>
              <w:i/>
              <w:color w:val="B7B7B7"/>
            </w:rPr>
          </w:pPr>
          <w:r>
            <w:rPr>
              <w:i/>
              <w:color w:val="B7B7B7"/>
            </w:rPr>
            <w:t>* Informations obligatoires</w:t>
          </w:r>
        </w:p>
      </w:tc>
      <w:tc>
        <w:tcPr>
          <w:tcW w:w="7485"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9F4061" w:rsidRDefault="00E7093C" w14:paraId="2D624F75" w14:textId="77777777">
          <w:pPr>
            <w:jc w:val="center"/>
            <w:rPr>
              <w:b/>
              <w:color w:val="B7B7B7"/>
              <w:sz w:val="24"/>
              <w:szCs w:val="24"/>
              <w:u w:val="single"/>
            </w:rPr>
          </w:pPr>
          <w:r>
            <w:rPr>
              <w:b/>
              <w:color w:val="B7B7B7"/>
              <w:sz w:val="24"/>
              <w:szCs w:val="24"/>
              <w:u w:val="single"/>
            </w:rPr>
            <w:t>RÉDIGEZ VOTRE ARTICLE DANS CE DOCUMENT</w:t>
          </w:r>
        </w:p>
        <w:p w:rsidR="009F4061" w:rsidRDefault="00E7093C" w14:paraId="2D624F76" w14:textId="77777777">
          <w:pPr>
            <w:jc w:val="center"/>
            <w:rPr>
              <w:i/>
              <w:color w:val="B7B7B7"/>
              <w:sz w:val="24"/>
              <w:szCs w:val="24"/>
            </w:rPr>
          </w:pPr>
          <w:r>
            <w:rPr>
              <w:b/>
              <w:color w:val="B7B7B7"/>
              <w:sz w:val="24"/>
              <w:szCs w:val="24"/>
            </w:rPr>
            <w:t>(1 article ou 1page = 1 document Word)</w:t>
          </w:r>
        </w:p>
      </w:tc>
    </w:tr>
  </w:tbl>
  <w:p w:rsidR="009F4061" w:rsidRDefault="009F4061" w14:paraId="2D624F78"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234D7"/>
    <w:multiLevelType w:val="multilevel"/>
    <w:tmpl w:val="A80E94F8"/>
    <w:lvl w:ilvl="0">
      <w:start w:val="1"/>
      <w:numFmt w:val="bullet"/>
      <w:lvlText w:val="●"/>
      <w:lvlJc w:val="left"/>
      <w:pPr>
        <w:ind w:left="720" w:hanging="360"/>
      </w:pPr>
      <w:rPr>
        <w:color w:val="171717"/>
        <w:sz w:val="27"/>
        <w:szCs w:val="27"/>
        <w:u w:val="none"/>
      </w:rPr>
    </w:lvl>
    <w:lvl w:ilvl="1">
      <w:start w:val="1"/>
      <w:numFmt w:val="bullet"/>
      <w:lvlText w:val="○"/>
      <w:lvlJc w:val="left"/>
      <w:pPr>
        <w:ind w:left="1440" w:hanging="360"/>
      </w:pPr>
      <w:rPr>
        <w:color w:val="171717"/>
        <w:sz w:val="27"/>
        <w:szCs w:val="27"/>
        <w:u w:val="none"/>
      </w:rPr>
    </w:lvl>
    <w:lvl w:ilvl="2">
      <w:start w:val="1"/>
      <w:numFmt w:val="bullet"/>
      <w:lvlText w:val="■"/>
      <w:lvlJc w:val="left"/>
      <w:pPr>
        <w:ind w:left="2160" w:hanging="360"/>
      </w:pPr>
      <w:rPr>
        <w:color w:val="171717"/>
        <w:sz w:val="27"/>
        <w:szCs w:val="27"/>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7C7794"/>
    <w:multiLevelType w:val="multilevel"/>
    <w:tmpl w:val="516CF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A56341"/>
    <w:multiLevelType w:val="multilevel"/>
    <w:tmpl w:val="DCC8A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81E5B4C"/>
    <w:multiLevelType w:val="multilevel"/>
    <w:tmpl w:val="8C46C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540D0F"/>
    <w:multiLevelType w:val="multilevel"/>
    <w:tmpl w:val="372E4C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50F03DEC"/>
    <w:multiLevelType w:val="hybridMultilevel"/>
    <w:tmpl w:val="B3287BB4"/>
    <w:lvl w:ilvl="0" w:tplc="10E6A15C">
      <w:numFmt w:val="bullet"/>
      <w:lvlText w:val="-"/>
      <w:lvlJc w:val="left"/>
      <w:pPr>
        <w:ind w:left="720" w:hanging="360"/>
      </w:pPr>
      <w:rPr>
        <w:rFonts w:hint="default" w:ascii="Calibri" w:hAnsi="Calibri" w:eastAsia="Times New Roman"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66563F44"/>
    <w:multiLevelType w:val="multilevel"/>
    <w:tmpl w:val="C38A02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588003313">
    <w:abstractNumId w:val="1"/>
  </w:num>
  <w:num w:numId="2" w16cid:durableId="231427178">
    <w:abstractNumId w:val="3"/>
  </w:num>
  <w:num w:numId="3" w16cid:durableId="1862696040">
    <w:abstractNumId w:val="0"/>
  </w:num>
  <w:num w:numId="4" w16cid:durableId="1673029270">
    <w:abstractNumId w:val="4"/>
  </w:num>
  <w:num w:numId="5" w16cid:durableId="1736050597">
    <w:abstractNumId w:val="6"/>
  </w:num>
  <w:num w:numId="6" w16cid:durableId="1344358732">
    <w:abstractNumId w:val="2"/>
  </w:num>
  <w:num w:numId="7" w16cid:durableId="565260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061"/>
    <w:rsid w:val="0000684A"/>
    <w:rsid w:val="000641A5"/>
    <w:rsid w:val="00073E8F"/>
    <w:rsid w:val="00087F39"/>
    <w:rsid w:val="000B7B98"/>
    <w:rsid w:val="00120FE3"/>
    <w:rsid w:val="00174218"/>
    <w:rsid w:val="001E58DF"/>
    <w:rsid w:val="002C3480"/>
    <w:rsid w:val="003647A6"/>
    <w:rsid w:val="00374FDB"/>
    <w:rsid w:val="003F1F52"/>
    <w:rsid w:val="00402880"/>
    <w:rsid w:val="0049475B"/>
    <w:rsid w:val="004A53E1"/>
    <w:rsid w:val="00506899"/>
    <w:rsid w:val="00546230"/>
    <w:rsid w:val="006D4573"/>
    <w:rsid w:val="00702EB5"/>
    <w:rsid w:val="00717978"/>
    <w:rsid w:val="00816212"/>
    <w:rsid w:val="009111AD"/>
    <w:rsid w:val="00987B30"/>
    <w:rsid w:val="009F4061"/>
    <w:rsid w:val="00A62167"/>
    <w:rsid w:val="00BE3078"/>
    <w:rsid w:val="00BE664A"/>
    <w:rsid w:val="00C172A3"/>
    <w:rsid w:val="00C86A1C"/>
    <w:rsid w:val="00CC42A7"/>
    <w:rsid w:val="00D13DED"/>
    <w:rsid w:val="00D24DB7"/>
    <w:rsid w:val="00D8325B"/>
    <w:rsid w:val="00DA4E07"/>
    <w:rsid w:val="00E7093C"/>
    <w:rsid w:val="00EA500C"/>
    <w:rsid w:val="00ED5362"/>
    <w:rsid w:val="00F320D8"/>
    <w:rsid w:val="00F55BD3"/>
    <w:rsid w:val="00F75081"/>
    <w:rsid w:val="00F84793"/>
    <w:rsid w:val="00F93956"/>
    <w:rsid w:val="010361F2"/>
    <w:rsid w:val="02F52F47"/>
    <w:rsid w:val="066E7924"/>
    <w:rsid w:val="0781E60F"/>
    <w:rsid w:val="135633ED"/>
    <w:rsid w:val="157FEFE2"/>
    <w:rsid w:val="1F6668E3"/>
    <w:rsid w:val="231F867D"/>
    <w:rsid w:val="33A1D6F1"/>
    <w:rsid w:val="387E6E93"/>
    <w:rsid w:val="3903DA3C"/>
    <w:rsid w:val="3BAD17DE"/>
    <w:rsid w:val="520407E6"/>
    <w:rsid w:val="5C577CEC"/>
    <w:rsid w:val="5F1BA6AB"/>
    <w:rsid w:val="70DAB004"/>
    <w:rsid w:val="736E2DDA"/>
    <w:rsid w:val="782920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24EFF"/>
  <w15:docId w15:val="{2C961690-9921-4A92-9D43-8E8700DF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 w:hAnsi="Inter" w:eastAsia="Inter" w:cs="Inter"/>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uiPriority w:val="9"/>
    <w:qFormat/>
    <w:pPr>
      <w:keepNext/>
      <w:keepLines/>
      <w:spacing w:before="80" w:after="360"/>
      <w:outlineLvl w:val="0"/>
    </w:pPr>
    <w:rPr>
      <w:rFonts w:ascii="Arial Narrow" w:hAnsi="Arial Narrow" w:eastAsia="Arial Narrow" w:cs="Arial Narrow"/>
      <w:b/>
      <w:sz w:val="48"/>
      <w:szCs w:val="48"/>
    </w:rPr>
  </w:style>
  <w:style w:type="paragraph" w:styleId="Titre2">
    <w:name w:val="heading 2"/>
    <w:basedOn w:val="Normal"/>
    <w:next w:val="Normal"/>
    <w:uiPriority w:val="9"/>
    <w:unhideWhenUsed/>
    <w:qFormat/>
    <w:pPr>
      <w:keepNext/>
      <w:keepLines/>
      <w:pBdr>
        <w:bottom w:val="single" w:color="C00000" w:sz="8" w:space="1"/>
      </w:pBdr>
      <w:spacing w:before="480" w:after="360"/>
      <w:outlineLvl w:val="1"/>
    </w:pPr>
    <w:rPr>
      <w:b/>
      <w:color w:val="000000"/>
      <w:sz w:val="32"/>
      <w:szCs w:val="32"/>
    </w:rPr>
  </w:style>
  <w:style w:type="paragraph" w:styleId="Titre3">
    <w:name w:val="heading 3"/>
    <w:basedOn w:val="Normal"/>
    <w:next w:val="Normal"/>
    <w:uiPriority w:val="9"/>
    <w:unhideWhenUsed/>
    <w:qFormat/>
    <w:pPr>
      <w:keepNext/>
      <w:keepLines/>
      <w:spacing w:after="240"/>
      <w:outlineLvl w:val="2"/>
    </w:pPr>
    <w:rPr>
      <w:b/>
      <w:color w:val="C00000"/>
      <w:sz w:val="28"/>
      <w:szCs w:val="28"/>
    </w:rPr>
  </w:style>
  <w:style w:type="paragraph" w:styleId="Titre4">
    <w:name w:val="heading 4"/>
    <w:basedOn w:val="Normal"/>
    <w:next w:val="Normal"/>
    <w:uiPriority w:val="9"/>
    <w:semiHidden/>
    <w:unhideWhenUsed/>
    <w:qFormat/>
    <w:pPr>
      <w:keepNext/>
      <w:keepLines/>
      <w:spacing w:before="80" w:after="240"/>
      <w:outlineLvl w:val="3"/>
    </w:pPr>
    <w:rPr>
      <w:b/>
      <w:sz w:val="24"/>
      <w:szCs w:val="24"/>
    </w:rPr>
  </w:style>
  <w:style w:type="paragraph" w:styleId="Titre5">
    <w:name w:val="heading 5"/>
    <w:basedOn w:val="Normal"/>
    <w:next w:val="Normal"/>
    <w:uiPriority w:val="9"/>
    <w:semiHidden/>
    <w:unhideWhenUsed/>
    <w:qFormat/>
    <w:pPr>
      <w:keepNext/>
      <w:keepLines/>
      <w:spacing w:before="120"/>
      <w:ind w:left="170" w:hanging="170"/>
      <w:outlineLvl w:val="4"/>
    </w:pPr>
    <w:rPr>
      <w:b/>
      <w:color w:val="595959"/>
      <w:sz w:val="24"/>
      <w:szCs w:val="24"/>
    </w:rPr>
  </w:style>
  <w:style w:type="paragraph" w:styleId="Titre6">
    <w:name w:val="heading 6"/>
    <w:basedOn w:val="Normal"/>
    <w:next w:val="Normal"/>
    <w:uiPriority w:val="9"/>
    <w:semiHidden/>
    <w:unhideWhenUsed/>
    <w:qFormat/>
    <w:pPr>
      <w:keepNext/>
      <w:keepLines/>
      <w:spacing w:before="240" w:after="240"/>
      <w:outlineLvl w:val="5"/>
    </w:pPr>
    <w:rPr>
      <w:b/>
      <w:color w:val="C00000"/>
      <w:sz w:val="24"/>
      <w:szCs w:val="24"/>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re">
    <w:name w:val="Title"/>
    <w:basedOn w:val="Normal"/>
    <w:next w:val="Normal"/>
    <w:uiPriority w:val="10"/>
    <w:qFormat/>
    <w:rPr>
      <w:smallCaps/>
      <w:sz w:val="76"/>
      <w:szCs w:val="76"/>
    </w:rPr>
  </w:style>
  <w:style w:type="paragraph" w:styleId="Sous-titre">
    <w:name w:val="Subtitle"/>
    <w:basedOn w:val="Normal"/>
    <w:next w:val="Normal"/>
    <w:uiPriority w:val="11"/>
    <w:qFormat/>
    <w:pPr>
      <w:spacing w:after="240"/>
    </w:pPr>
    <w:rPr>
      <w:color w:val="87888A"/>
      <w:sz w:val="28"/>
      <w:szCs w:val="28"/>
    </w:rPr>
  </w:style>
  <w:style w:type="table" w:styleId="a" w:customStyle="1">
    <w:basedOn w:val="NormalTable0"/>
    <w:tblPr>
      <w:tblStyleRowBandSize w:val="1"/>
      <w:tblStyleColBandSize w:val="1"/>
      <w:tblCellMar>
        <w:top w:w="85" w:type="dxa"/>
        <w:left w:w="115" w:type="dxa"/>
        <w:bottom w:w="85" w:type="dxa"/>
        <w:right w:w="115" w:type="dxa"/>
      </w:tblCellMar>
    </w:tblPr>
  </w:style>
  <w:style w:type="table" w:styleId="a0" w:customStyle="1">
    <w:basedOn w:val="NormalTable0"/>
    <w:tblPr>
      <w:tblStyleRowBandSize w:val="1"/>
      <w:tblStyleColBandSize w:val="1"/>
      <w:tblCellMar>
        <w:left w:w="115" w:type="dxa"/>
        <w:right w:w="115" w:type="dxa"/>
      </w:tblCellMar>
    </w:tblPr>
  </w:style>
  <w:style w:type="table" w:styleId="a1" w:customStyle="1">
    <w:basedOn w:val="NormalTable0"/>
    <w:tblPr>
      <w:tblStyleRowBandSize w:val="1"/>
      <w:tblStyleColBandSize w:val="1"/>
      <w:tblCellMar>
        <w:left w:w="115" w:type="dxa"/>
        <w:right w:w="115" w:type="dxa"/>
      </w:tblCellMar>
    </w:tblPr>
  </w:style>
  <w:style w:type="table" w:styleId="a2" w:customStyle="1">
    <w:basedOn w:val="NormalTable0"/>
    <w:tblPr>
      <w:tblStyleRowBandSize w:val="1"/>
      <w:tblStyleColBandSize w:val="1"/>
      <w:tblCellMar>
        <w:left w:w="115" w:type="dxa"/>
        <w:right w:w="115" w:type="dxa"/>
      </w:tblCellMar>
    </w:tblPr>
  </w:style>
  <w:style w:type="table" w:styleId="a3" w:customStyle="1">
    <w:basedOn w:val="NormalTable0"/>
    <w:tblPr>
      <w:tblStyleRowBandSize w:val="1"/>
      <w:tblStyleColBandSize w:val="1"/>
      <w:tblCellMar>
        <w:left w:w="115" w:type="dxa"/>
        <w:right w:w="115" w:type="dxa"/>
      </w:tblCellMar>
    </w:tblPr>
  </w:style>
  <w:style w:type="table" w:styleId="a4" w:customStyle="1">
    <w:basedOn w:val="NormalTable0"/>
    <w:tblPr>
      <w:tblStyleRowBandSize w:val="1"/>
      <w:tblStyleColBandSize w:val="1"/>
      <w:tblCellMar>
        <w:top w:w="100" w:type="dxa"/>
        <w:left w:w="100" w:type="dxa"/>
        <w:bottom w:w="100" w:type="dxa"/>
        <w:right w:w="100" w:type="dxa"/>
      </w:tblCellMar>
    </w:tblPr>
  </w:style>
  <w:style w:type="paragraph" w:styleId="paragraph" w:customStyle="1">
    <w:name w:val="paragraph"/>
    <w:basedOn w:val="Normal"/>
    <w:rsid w:val="00C86A1C"/>
    <w:pPr>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Policepardfaut"/>
    <w:rsid w:val="00C86A1C"/>
  </w:style>
  <w:style w:type="character" w:styleId="eop" w:customStyle="1">
    <w:name w:val="eop"/>
    <w:basedOn w:val="Policepardfaut"/>
    <w:rsid w:val="00C86A1C"/>
  </w:style>
  <w:style w:type="table" w:styleId="Grilledutableau">
    <w:name w:val="Table Grid"/>
    <w:basedOn w:val="TableauNormal"/>
    <w:uiPriority w:val="39"/>
    <w:rsid w:val="00C172A3"/>
    <w:rPr>
      <w:rFonts w:asciiTheme="minorHAnsi" w:hAnsiTheme="minorHAnsi" w:eastAsiaTheme="minorHAnsi" w:cstheme="minorBidi"/>
      <w:kern w:val="2"/>
      <w:lang w:eastAsia="en-US"/>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506899"/>
    <w:pPr>
      <w:autoSpaceDE w:val="0"/>
      <w:autoSpaceDN w:val="0"/>
      <w:adjustRightInd w:val="0"/>
    </w:pPr>
    <w:rPr>
      <w:rFonts w:ascii="Arial" w:hAnsi="Arial" w:cs="Arial" w:eastAsiaTheme="minorHAnsi"/>
      <w:color w:val="000000"/>
      <w:sz w:val="24"/>
      <w:szCs w:val="24"/>
      <w:lang w:eastAsia="en-US"/>
    </w:rPr>
  </w:style>
  <w:style w:type="paragraph" w:styleId="Paragraphedeliste">
    <w:name w:val="List Paragraph"/>
    <w:basedOn w:val="Normal"/>
    <w:uiPriority w:val="34"/>
    <w:qFormat/>
    <w:rsid w:val="00006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265968">
      <w:bodyDiv w:val="1"/>
      <w:marLeft w:val="0"/>
      <w:marRight w:val="0"/>
      <w:marTop w:val="0"/>
      <w:marBottom w:val="0"/>
      <w:divBdr>
        <w:top w:val="none" w:sz="0" w:space="0" w:color="auto"/>
        <w:left w:val="none" w:sz="0" w:space="0" w:color="auto"/>
        <w:bottom w:val="none" w:sz="0" w:space="0" w:color="auto"/>
        <w:right w:val="none" w:sz="0" w:space="0" w:color="auto"/>
      </w:divBdr>
      <w:divsChild>
        <w:div w:id="928393201">
          <w:marLeft w:val="0"/>
          <w:marRight w:val="0"/>
          <w:marTop w:val="0"/>
          <w:marBottom w:val="0"/>
          <w:divBdr>
            <w:top w:val="none" w:sz="0" w:space="0" w:color="auto"/>
            <w:left w:val="none" w:sz="0" w:space="0" w:color="auto"/>
            <w:bottom w:val="none" w:sz="0" w:space="0" w:color="auto"/>
            <w:right w:val="none" w:sz="0" w:space="0" w:color="auto"/>
          </w:divBdr>
        </w:div>
        <w:div w:id="1768455370">
          <w:marLeft w:val="0"/>
          <w:marRight w:val="0"/>
          <w:marTop w:val="0"/>
          <w:marBottom w:val="0"/>
          <w:divBdr>
            <w:top w:val="none" w:sz="0" w:space="0" w:color="auto"/>
            <w:left w:val="none" w:sz="0" w:space="0" w:color="auto"/>
            <w:bottom w:val="none" w:sz="0" w:space="0" w:color="auto"/>
            <w:right w:val="none" w:sz="0" w:space="0" w:color="auto"/>
          </w:divBdr>
        </w:div>
        <w:div w:id="1919630739">
          <w:marLeft w:val="0"/>
          <w:marRight w:val="0"/>
          <w:marTop w:val="0"/>
          <w:marBottom w:val="0"/>
          <w:divBdr>
            <w:top w:val="none" w:sz="0" w:space="0" w:color="auto"/>
            <w:left w:val="none" w:sz="0" w:space="0" w:color="auto"/>
            <w:bottom w:val="none" w:sz="0" w:space="0" w:color="auto"/>
            <w:right w:val="none" w:sz="0" w:space="0" w:color="auto"/>
          </w:divBdr>
        </w:div>
        <w:div w:id="1342509280">
          <w:marLeft w:val="0"/>
          <w:marRight w:val="0"/>
          <w:marTop w:val="0"/>
          <w:marBottom w:val="0"/>
          <w:divBdr>
            <w:top w:val="none" w:sz="0" w:space="0" w:color="auto"/>
            <w:left w:val="none" w:sz="0" w:space="0" w:color="auto"/>
            <w:bottom w:val="none" w:sz="0" w:space="0" w:color="auto"/>
            <w:right w:val="none" w:sz="0" w:space="0" w:color="auto"/>
          </w:divBdr>
        </w:div>
        <w:div w:id="1903636228">
          <w:marLeft w:val="0"/>
          <w:marRight w:val="0"/>
          <w:marTop w:val="0"/>
          <w:marBottom w:val="0"/>
          <w:divBdr>
            <w:top w:val="none" w:sz="0" w:space="0" w:color="auto"/>
            <w:left w:val="none" w:sz="0" w:space="0" w:color="auto"/>
            <w:bottom w:val="none" w:sz="0" w:space="0" w:color="auto"/>
            <w:right w:val="none" w:sz="0" w:space="0" w:color="auto"/>
          </w:divBdr>
        </w:div>
        <w:div w:id="1050416513">
          <w:marLeft w:val="0"/>
          <w:marRight w:val="0"/>
          <w:marTop w:val="0"/>
          <w:marBottom w:val="0"/>
          <w:divBdr>
            <w:top w:val="none" w:sz="0" w:space="0" w:color="auto"/>
            <w:left w:val="none" w:sz="0" w:space="0" w:color="auto"/>
            <w:bottom w:val="none" w:sz="0" w:space="0" w:color="auto"/>
            <w:right w:val="none" w:sz="0" w:space="0" w:color="auto"/>
          </w:divBdr>
        </w:div>
        <w:div w:id="164243960">
          <w:marLeft w:val="0"/>
          <w:marRight w:val="0"/>
          <w:marTop w:val="0"/>
          <w:marBottom w:val="0"/>
          <w:divBdr>
            <w:top w:val="none" w:sz="0" w:space="0" w:color="auto"/>
            <w:left w:val="none" w:sz="0" w:space="0" w:color="auto"/>
            <w:bottom w:val="none" w:sz="0" w:space="0" w:color="auto"/>
            <w:right w:val="none" w:sz="0" w:space="0" w:color="auto"/>
          </w:divBdr>
        </w:div>
        <w:div w:id="304428971">
          <w:marLeft w:val="0"/>
          <w:marRight w:val="0"/>
          <w:marTop w:val="0"/>
          <w:marBottom w:val="0"/>
          <w:divBdr>
            <w:top w:val="none" w:sz="0" w:space="0" w:color="auto"/>
            <w:left w:val="none" w:sz="0" w:space="0" w:color="auto"/>
            <w:bottom w:val="none" w:sz="0" w:space="0" w:color="auto"/>
            <w:right w:val="none" w:sz="0" w:space="0" w:color="auto"/>
          </w:divBdr>
        </w:div>
      </w:divsChild>
    </w:div>
    <w:div w:id="1268729777">
      <w:bodyDiv w:val="1"/>
      <w:marLeft w:val="0"/>
      <w:marRight w:val="0"/>
      <w:marTop w:val="0"/>
      <w:marBottom w:val="0"/>
      <w:divBdr>
        <w:top w:val="none" w:sz="0" w:space="0" w:color="auto"/>
        <w:left w:val="none" w:sz="0" w:space="0" w:color="auto"/>
        <w:bottom w:val="none" w:sz="0" w:space="0" w:color="auto"/>
        <w:right w:val="none" w:sz="0" w:space="0" w:color="auto"/>
      </w:divBdr>
    </w:div>
    <w:div w:id="1372920618">
      <w:bodyDiv w:val="1"/>
      <w:marLeft w:val="0"/>
      <w:marRight w:val="0"/>
      <w:marTop w:val="0"/>
      <w:marBottom w:val="0"/>
      <w:divBdr>
        <w:top w:val="none" w:sz="0" w:space="0" w:color="auto"/>
        <w:left w:val="none" w:sz="0" w:space="0" w:color="auto"/>
        <w:bottom w:val="none" w:sz="0" w:space="0" w:color="auto"/>
        <w:right w:val="none" w:sz="0" w:space="0" w:color="auto"/>
      </w:divBdr>
      <w:divsChild>
        <w:div w:id="1391926780">
          <w:marLeft w:val="0"/>
          <w:marRight w:val="0"/>
          <w:marTop w:val="450"/>
          <w:marBottom w:val="0"/>
          <w:divBdr>
            <w:top w:val="none" w:sz="0" w:space="0" w:color="auto"/>
            <w:left w:val="none" w:sz="0" w:space="0" w:color="auto"/>
            <w:bottom w:val="none" w:sz="0" w:space="0" w:color="auto"/>
            <w:right w:val="none" w:sz="0" w:space="0" w:color="auto"/>
          </w:divBdr>
          <w:divsChild>
            <w:div w:id="1721514003">
              <w:marLeft w:val="0"/>
              <w:marRight w:val="0"/>
              <w:marTop w:val="0"/>
              <w:marBottom w:val="0"/>
              <w:divBdr>
                <w:top w:val="none" w:sz="0" w:space="0" w:color="auto"/>
                <w:left w:val="none" w:sz="0" w:space="0" w:color="auto"/>
                <w:bottom w:val="none" w:sz="0" w:space="0" w:color="auto"/>
                <w:right w:val="none" w:sz="0" w:space="0" w:color="auto"/>
              </w:divBdr>
              <w:divsChild>
                <w:div w:id="175115015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39692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drive.google.com/drive/folders/1U1Qf61bqQavRVDmgKSb-ZzCBV9NZsG4M?usp=sharing" TargetMode="External" Id="rId13" /><Relationship Type="http://schemas.openxmlformats.org/officeDocument/2006/relationships/hyperlink" Target="https://www.natural-net.fr/site-web-begles.html"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hyperlink" Target="https://docs.google.com/spreadsheets/d/1mI7hozqXDvJQAxu7ReQ7hRDpsTuJw2yj9VWTblVafKA/edit?usp=sharing" TargetMode="External" Id="rId12" /><Relationship Type="http://schemas.openxmlformats.org/officeDocument/2006/relationships/hyperlink" Target="https://drive.google.com/drive/folders/19mVpOVXWtKHZihrcNoiUMgcA7eKWMKGh?usp=sharing"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drive.google.com/drive/folders/1Wa_Y_g__C0VsEiytF3qYaZTpGVS4xGEq?usp=sharing"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drive.google.com/drive/folders/1U1Qf61bqQavRVDmgKSb-ZzCBV9NZsG4M?usp=sharing" TargetMode="External" Id="rId11" /><Relationship Type="http://schemas.openxmlformats.org/officeDocument/2006/relationships/footer" Target="footer3.xml" Id="rId24" /><Relationship Type="http://schemas.openxmlformats.org/officeDocument/2006/relationships/styles" Target="styles.xml" Id="rId5" /><Relationship Type="http://schemas.openxmlformats.org/officeDocument/2006/relationships/hyperlink" Target="https://drive.google.com/drive/folders/1Wa_Y_g__C0VsEiytF3qYaZTpGVS4xGEq?usp=sharing" TargetMode="External" Id="rId15" /><Relationship Type="http://schemas.openxmlformats.org/officeDocument/2006/relationships/header" Target="header3.xml" Id="rId23" /><Relationship Type="http://schemas.openxmlformats.org/officeDocument/2006/relationships/hyperlink" Target="https://docs.google.com/spreadsheets/d/108s94JBOAERobcIZuEmh4yOfteBrkU0cL997Ed_tnKA/edit?usp=sharing" TargetMode="External" Id="rId10" /><Relationship Type="http://schemas.openxmlformats.org/officeDocument/2006/relationships/header" Target="head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mairie-begles.fr/enseignement-musical/" TargetMode="External" Id="rId14" /><Relationship Type="http://schemas.openxmlformats.org/officeDocument/2006/relationships/footer" Target="footer2.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f226a1-e39e-43c8-ab70-724cc7516db8">
      <Terms xmlns="http://schemas.microsoft.com/office/infopath/2007/PartnerControls"/>
    </lcf76f155ced4ddcb4097134ff3c332f>
    <TaxCatchAll xmlns="8baf09b2-a540-4aca-8c29-557ea9d616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B33959EEF68F4C9EFD0D9229AC2C30" ma:contentTypeVersion="15" ma:contentTypeDescription="Crée un document." ma:contentTypeScope="" ma:versionID="ccca84dc8eec978952bcc09fab36faf9">
  <xsd:schema xmlns:xsd="http://www.w3.org/2001/XMLSchema" xmlns:xs="http://www.w3.org/2001/XMLSchema" xmlns:p="http://schemas.microsoft.com/office/2006/metadata/properties" xmlns:ns2="5df226a1-e39e-43c8-ab70-724cc7516db8" xmlns:ns3="8baf09b2-a540-4aca-8c29-557ea9d61627" targetNamespace="http://schemas.microsoft.com/office/2006/metadata/properties" ma:root="true" ma:fieldsID="5ecd572d010188df60c64ac7797f388d" ns2:_="" ns3:_="">
    <xsd:import namespace="5df226a1-e39e-43c8-ab70-724cc7516db8"/>
    <xsd:import namespace="8baf09b2-a540-4aca-8c29-557ea9d616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226a1-e39e-43c8-ab70-724cc7516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db167985-3631-4ec7-acf1-124f178307d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af09b2-a540-4aca-8c29-557ea9d6162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bda4378a-f83a-4cb2-8cde-f8ea2ccb63fb}" ma:internalName="TaxCatchAll" ma:showField="CatchAllData" ma:web="8baf09b2-a540-4aca-8c29-557ea9d616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E8FA58-E6A3-4C0F-956F-4C4F440462FE}">
  <ds:schemaRefs>
    <ds:schemaRef ds:uri="http://schemas.microsoft.com/sharepoint/v3/contenttype/forms"/>
  </ds:schemaRefs>
</ds:datastoreItem>
</file>

<file path=customXml/itemProps2.xml><?xml version="1.0" encoding="utf-8"?>
<ds:datastoreItem xmlns:ds="http://schemas.openxmlformats.org/officeDocument/2006/customXml" ds:itemID="{A0E8941A-6676-405B-B206-A6C226177C12}">
  <ds:schemaRefs>
    <ds:schemaRef ds:uri="25fbf838-f7ff-4e28-a794-aba12aa5ba5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21a414a-d2e8-4322-95da-d11830507204"/>
    <ds:schemaRef ds:uri="http://www.w3.org/XML/1998/namespace"/>
    <ds:schemaRef ds:uri="http://purl.org/dc/dcmitype/"/>
  </ds:schemaRefs>
</ds:datastoreItem>
</file>

<file path=customXml/itemProps3.xml><?xml version="1.0" encoding="utf-8"?>
<ds:datastoreItem xmlns:ds="http://schemas.openxmlformats.org/officeDocument/2006/customXml" ds:itemID="{231F7363-3C81-4BE7-8591-3ECD7B9609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lastModifiedBy>GADEA Gaëlle</lastModifiedBy>
  <revision>18</revision>
  <dcterms:created xsi:type="dcterms:W3CDTF">2024-05-03T10:03:00.0000000Z</dcterms:created>
  <dcterms:modified xsi:type="dcterms:W3CDTF">2024-05-15T17:33:25.6814428Z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0x0101001015B3987E947143948D98D33556C8A0</vt:lpwstr>
  </property>
  <property fmtid="{D5CDD505-2E9C-101B-9397-08002B2CF9AE}" pid="3" name="MediaServiceImageTags">
    <vt:lpwstr/>
  </property>
</Properties>
</file>